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D" w:rsidRDefault="009016AD" w:rsidP="000937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AVVISO PUB</w:t>
      </w:r>
      <w:r w:rsidR="0061768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LICO</w:t>
      </w:r>
    </w:p>
    <w:p w:rsidR="00093747" w:rsidRPr="00093747" w:rsidRDefault="00093747" w:rsidP="000937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590">
        <w:rPr>
          <w:rFonts w:ascii="Times New Roman" w:hAnsi="Times New Roman" w:cs="Times New Roman"/>
          <w:b/>
          <w:sz w:val="24"/>
          <w:szCs w:val="24"/>
        </w:rPr>
        <w:t xml:space="preserve">CODICE </w:t>
      </w:r>
      <w:proofErr w:type="spellStart"/>
      <w:r w:rsidRPr="009B459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B4590">
        <w:rPr>
          <w:rFonts w:ascii="Times New Roman" w:hAnsi="Times New Roman" w:cs="Times New Roman"/>
          <w:b/>
          <w:sz w:val="24"/>
          <w:szCs w:val="24"/>
        </w:rPr>
        <w:t xml:space="preserve"> COMPORTAME</w:t>
      </w:r>
      <w:r>
        <w:rPr>
          <w:rFonts w:ascii="Times New Roman" w:hAnsi="Times New Roman" w:cs="Times New Roman"/>
          <w:b/>
          <w:sz w:val="24"/>
          <w:szCs w:val="24"/>
        </w:rPr>
        <w:t xml:space="preserve">NTO DEI DIPENDENTI DEL COMUNE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B4590">
        <w:rPr>
          <w:rFonts w:ascii="Times New Roman" w:hAnsi="Times New Roman" w:cs="Times New Roman"/>
          <w:b/>
          <w:sz w:val="24"/>
          <w:szCs w:val="24"/>
        </w:rPr>
        <w:t xml:space="preserve"> GUBBIO</w:t>
      </w:r>
    </w:p>
    <w:p w:rsidR="00093747" w:rsidRPr="00256ED6" w:rsidRDefault="00093747" w:rsidP="00093747">
      <w:pPr>
        <w:spacing w:before="100" w:after="100" w:line="360" w:lineRule="atLeast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ED6">
        <w:rPr>
          <w:rFonts w:ascii="Times New Roman" w:eastAsia="Times New Roman" w:hAnsi="Times New Roman" w:cs="Times New Roman"/>
          <w:color w:val="333333"/>
          <w:sz w:val="24"/>
          <w:szCs w:val="24"/>
        </w:rPr>
        <w:t>Partecipazion</w:t>
      </w:r>
      <w:r w:rsidR="009016AD">
        <w:rPr>
          <w:rFonts w:ascii="Times New Roman" w:eastAsia="Times New Roman" w:hAnsi="Times New Roman" w:cs="Times New Roman"/>
          <w:color w:val="333333"/>
          <w:sz w:val="24"/>
          <w:szCs w:val="24"/>
        </w:rPr>
        <w:t>e per</w:t>
      </w:r>
      <w:r w:rsidRPr="00256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aggiornamento Codice di Comportam</w:t>
      </w:r>
      <w:r w:rsidRPr="00093747">
        <w:rPr>
          <w:rFonts w:ascii="Times New Roman" w:eastAsia="Times New Roman" w:hAnsi="Times New Roman" w:cs="Times New Roman"/>
          <w:color w:val="333333"/>
          <w:sz w:val="24"/>
          <w:szCs w:val="24"/>
        </w:rPr>
        <w:t>ento interno del Comune di Gubbio</w:t>
      </w:r>
      <w:r w:rsidRPr="00256E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3747" w:rsidRPr="00256ED6" w:rsidRDefault="00093747" w:rsidP="00093747">
      <w:pPr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6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 la presente comunicazione è avviata la procedura aperta di partecipazione alla quale sono invitati tutti gli </w:t>
      </w:r>
      <w:proofErr w:type="spellStart"/>
      <w:r w:rsidRPr="00256ED6">
        <w:rPr>
          <w:rFonts w:ascii="Times New Roman" w:eastAsia="Times New Roman" w:hAnsi="Times New Roman" w:cs="Times New Roman"/>
          <w:color w:val="333333"/>
          <w:sz w:val="24"/>
          <w:szCs w:val="24"/>
        </w:rPr>
        <w:t>stakeholder</w:t>
      </w:r>
      <w:proofErr w:type="spellEnd"/>
      <w:r w:rsidRPr="00256E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dell’ente, ai fini della formulazione di proposte di modifi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che, </w:t>
      </w:r>
      <w:r w:rsidRPr="00256ED6">
        <w:rPr>
          <w:rFonts w:ascii="Times New Roman" w:eastAsia="Times New Roman" w:hAnsi="Times New Roman" w:cs="Times New Roman"/>
          <w:color w:val="333333"/>
          <w:sz w:val="24"/>
          <w:szCs w:val="24"/>
        </w:rPr>
        <w:t>osservazioni e/o integrazioni alla bozza di Codice allegato.</w:t>
      </w:r>
    </w:p>
    <w:p w:rsidR="00093747" w:rsidRDefault="00093747" w:rsidP="000937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Premessa:</w:t>
      </w:r>
    </w:p>
    <w:p w:rsidR="00203DA2" w:rsidRPr="00203DA2" w:rsidRDefault="00203DA2" w:rsidP="00203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L’art. 1, comma 2, del Codice di Comportamento dei dipendenti pubblici, di cui al D.P.R. 16 aprile 2013, n. 62, stabilisce che le sue previsioni sono integrate e specificate dai codici di comportamento adottati dalle singole amministrazioni ai sensi dell'art. 54, comma. 5, del </w:t>
      </w:r>
      <w:proofErr w:type="spellStart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marzo 2001, n. 165. Quest’ultima norma prevede che ciascuna pubblica amministrazione definisca, con procedura aperta alla partecipazione e previo parere obbligatorio del proprio organismo indipendente di valutazione, un proprio Codice di Comportamento che integra e specifica il Codice di Comportamento di cui al D.P.R. n. 62/2013. La Commissione indipendente per la valutazione la trasparenza e l'integrità della Pubblica Amministrazione (</w:t>
      </w:r>
      <w:proofErr w:type="spellStart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CiVIT</w:t>
      </w:r>
      <w:proofErr w:type="spellEnd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con deliberazione </w:t>
      </w:r>
      <w:proofErr w:type="spellStart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n.ro</w:t>
      </w:r>
      <w:proofErr w:type="spellEnd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 del 24 ottobre 2013 ha approvato le Linee guida in materia di codici di comportamento delle pubbliche amministrazioni, ai sensi dell’articolo 54, comma 5, del </w:t>
      </w:r>
      <w:proofErr w:type="spellStart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marzo 2001, n. 165.</w:t>
      </w:r>
    </w:p>
    <w:p w:rsidR="00203DA2" w:rsidRPr="00203DA2" w:rsidRDefault="00203DA2" w:rsidP="00203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la predetta delibera la </w:t>
      </w:r>
      <w:proofErr w:type="spellStart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CiVIT</w:t>
      </w:r>
      <w:proofErr w:type="spellEnd"/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, ora ANAC, tra l’altro, ha chiarito che per “procedura aperta alla partecipazione” si intende che il coinvolgimento dovrà riguardare, oltre alle organizzazioni sindacali rappresentative presenti all’interno dell’amministrazione o dell’ente, le associazioni rappresentate nel Consiglio nazionale dei consumatori e degli utenti che operano nel settore, nonché le associazioni o altre forme di organizzazioni rappresentative di particolari interessi e dei soggetti che operano nel settore e che fruiscono delle attività e dei servizi prestati dalla specifica amministrazione.</w:t>
      </w:r>
    </w:p>
    <w:p w:rsidR="00203DA2" w:rsidRPr="00203DA2" w:rsidRDefault="00203DA2" w:rsidP="00203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In considerazione del fatto che occ</w:t>
      </w:r>
      <w:r w:rsidR="003A597F">
        <w:rPr>
          <w:rFonts w:ascii="Times New Roman" w:eastAsia="Times New Roman" w:hAnsi="Times New Roman" w:cs="Times New Roman"/>
          <w:color w:val="000000"/>
          <w:sz w:val="24"/>
          <w:szCs w:val="24"/>
        </w:rPr>
        <w:t>orre provvedere alla modifica e/o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integrazione del Codice di Comportamento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dipendenti del Comune di Gubbio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adottato nel 2013, per il quale già a suo tempo fu chiesta, mediante avviso pubblico, la partecipazione di tutti i portatori di interesse, si invitano tutti i soggetti a voler trasmettere propri contributi a integrazione o modifica di quanto già contenuto nella bozza di codice di comportame</w:t>
      </w:r>
      <w:r w:rsidR="009111F9">
        <w:rPr>
          <w:rFonts w:ascii="Times New Roman" w:eastAsia="Times New Roman" w:hAnsi="Times New Roman" w:cs="Times New Roman"/>
          <w:color w:val="000000"/>
          <w:sz w:val="24"/>
          <w:szCs w:val="24"/>
        </w:rPr>
        <w:t>nto – entro e non oltre le ore 24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.00 del 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orno </w:t>
      </w:r>
      <w:r w:rsidR="009111F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93747">
        <w:rPr>
          <w:rFonts w:ascii="Times New Roman" w:eastAsia="Times New Roman" w:hAnsi="Times New Roman" w:cs="Times New Roman"/>
          <w:b/>
          <w:sz w:val="24"/>
          <w:szCs w:val="24"/>
        </w:rPr>
        <w:t>/12/2019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 seguente indirizzo di posta elettronica</w:t>
      </w:r>
      <w:r w:rsidR="000937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3747" w:rsidRPr="00093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personale@</w:t>
      </w:r>
      <w:proofErr w:type="spellEnd"/>
      <w:r w:rsidR="00093747" w:rsidRPr="00093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3747" w:rsidRPr="00093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comune.gubbio.pg.it</w:t>
      </w:r>
      <w:proofErr w:type="spellEnd"/>
    </w:p>
    <w:p w:rsidR="00203DA2" w:rsidRPr="00203DA2" w:rsidRDefault="00203DA2" w:rsidP="00203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riferimento agli (e ai fini degli) adempimenti di cui sopra, il contributo richiesto potrà utilmente esser reso attraverso l’integrazione/modificazione – con carattere diverso (es.: grassetto, colore diverso, etc.) – dell’ipotesi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integrativa 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di codice di comportamento riportato in allegato alla presen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come allegato A).</w:t>
      </w:r>
    </w:p>
    <w:p w:rsidR="00895FDE" w:rsidRDefault="00203DA2" w:rsidP="0009374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Per maggio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chiarezza è stato allegato un file indicato come allegato B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) che riporta i contenuti del vigente Codice di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mportamento del Comune di Gubbio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adottato nell’anno 2013. L’amministrazione si riserva di valutare i contributi pervenuti di cui darà conto nella relazione illustrativ</w:t>
      </w:r>
      <w:r w:rsidR="009111F9">
        <w:rPr>
          <w:rFonts w:ascii="Times New Roman" w:eastAsia="Times New Roman" w:hAnsi="Times New Roman" w:cs="Times New Roman"/>
          <w:color w:val="000000"/>
          <w:sz w:val="24"/>
          <w:szCs w:val="24"/>
        </w:rPr>
        <w:t>a di accompagnamento del nuovo codice</w:t>
      </w:r>
      <w:r w:rsidRPr="00203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242" w:rsidRDefault="00D31242" w:rsidP="0009374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242" w:rsidRPr="00093747" w:rsidRDefault="00D31242" w:rsidP="0009374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Gubbio, 4.12.2019</w:t>
      </w:r>
    </w:p>
    <w:p w:rsidR="00256ED6" w:rsidRPr="00256ED6" w:rsidRDefault="00256ED6" w:rsidP="00256ED6">
      <w:pPr>
        <w:spacing w:after="100" w:line="200" w:lineRule="atLeast"/>
        <w:rPr>
          <w:rFonts w:ascii="Arial" w:eastAsia="Times New Roman" w:hAnsi="Arial" w:cs="Arial"/>
          <w:color w:val="333333"/>
          <w:sz w:val="14"/>
          <w:szCs w:val="14"/>
        </w:rPr>
      </w:pPr>
      <w:r w:rsidRPr="00256ED6">
        <w:rPr>
          <w:rFonts w:ascii="Arial" w:eastAsia="Times New Roman" w:hAnsi="Arial" w:cs="Arial"/>
          <w:color w:val="333333"/>
          <w:sz w:val="14"/>
          <w:szCs w:val="14"/>
        </w:rPr>
        <w:t> </w:t>
      </w: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203DA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203DA2" w:rsidRDefault="00203DA2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203DA2" w:rsidRDefault="00203DA2" w:rsidP="0020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RELAZIONE ILLUSTRATIVA AGGIORNAMENT0</w:t>
      </w:r>
    </w:p>
    <w:p w:rsidR="00983BCE" w:rsidRPr="00203DA2" w:rsidRDefault="00983BCE" w:rsidP="00203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:rsidR="00203DA2" w:rsidRDefault="00203DA2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203DA2" w:rsidRDefault="00203DA2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A11711" w:rsidRDefault="00615443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delibera del Commissario Straordinario n. 120 del 30.12.2013 è stato approvato il codice di comportamento dei dipendenti del Comune di Gubbio, ai sensi dell’art. 1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>. 2 del Codice di comportamento dei dipendenti pubblici, approvato con D.P.R. 16 aprile 2013, n. 62.</w:t>
      </w:r>
    </w:p>
    <w:p w:rsidR="00A11711" w:rsidRDefault="00615443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tempo trascorso </w:t>
      </w:r>
      <w:r w:rsidR="00606738">
        <w:rPr>
          <w:rFonts w:ascii="Times New Roman" w:hAnsi="Times New Roman" w:cs="Times New Roman"/>
        </w:rPr>
        <w:t xml:space="preserve">e </w:t>
      </w:r>
      <w:r w:rsidR="000746C3" w:rsidRPr="00481846">
        <w:rPr>
          <w:rFonts w:ascii="Times New Roman" w:eastAsia="Times New Roman" w:hAnsi="Times New Roman" w:cs="Times New Roman"/>
          <w:bdr w:val="none" w:sz="0" w:space="0" w:color="auto" w:frame="1"/>
        </w:rPr>
        <w:t>il fatto che, senza dubbio, i</w:t>
      </w:r>
      <w:r w:rsidR="000746C3">
        <w:rPr>
          <w:rFonts w:ascii="Times New Roman" w:hAnsi="Times New Roman" w:cs="Times New Roman"/>
        </w:rPr>
        <w:t xml:space="preserve"> S</w:t>
      </w:r>
      <w:r w:rsidR="000746C3" w:rsidRPr="00481846">
        <w:rPr>
          <w:rFonts w:ascii="Times New Roman" w:hAnsi="Times New Roman" w:cs="Times New Roman"/>
        </w:rPr>
        <w:t xml:space="preserve">ocial network offrono </w:t>
      </w:r>
      <w:r w:rsidR="000746C3">
        <w:rPr>
          <w:rFonts w:ascii="Times New Roman" w:hAnsi="Times New Roman" w:cs="Times New Roman"/>
        </w:rPr>
        <w:t>alle amministrazioni pubbliche</w:t>
      </w:r>
      <w:r w:rsidR="000746C3" w:rsidRPr="00481846">
        <w:rPr>
          <w:rFonts w:ascii="Times New Roman" w:hAnsi="Times New Roman" w:cs="Times New Roman"/>
        </w:rPr>
        <w:t xml:space="preserve"> la possibilità di costruire col cittadino nuove forme di dialogo e di condividere con esso informazioni, contenuti e spazi per lo scambio di conoscenze e opinioni</w:t>
      </w:r>
      <w:r w:rsidR="00606738">
        <w:rPr>
          <w:rFonts w:ascii="Times New Roman" w:hAnsi="Times New Roman" w:cs="Times New Roman"/>
        </w:rPr>
        <w:t>, rende indispensabile procedere ad un aggiornamento del codice.</w:t>
      </w:r>
    </w:p>
    <w:p w:rsidR="00743A9D" w:rsidRDefault="00385732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Se nel passato</w:t>
      </w:r>
      <w:r w:rsidR="00D66E86" w:rsidRPr="00481846">
        <w:rPr>
          <w:rFonts w:ascii="Times New Roman" w:hAnsi="Times New Roman" w:cs="Times New Roman"/>
        </w:rPr>
        <w:t xml:space="preserve"> 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ciò che si evidenziava era 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>la volontà da parte del legislatore di regolare tutti gli atti che si potevan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>o definire materiali (comportamenti, atteggiamenti, modi di vestire, frequentazioni poco appropriate)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ad oggi anche ciò che 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>appartiene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al mondo dell’immateriale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è considerato rilevante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>: opinioni, cond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>ivisioni di amicizie o di siti e scambi di informazioni,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effettuati tramite le nuove tecnologie dei Social,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possono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>diventare dannosi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per l’immagi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>ne dell’amministrazione a cui il pubblico dipendente</w:t>
      </w:r>
      <w:r w:rsidR="00D66E86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appartiene.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È chiaro dunque come l’utilizzo de</w:t>
      </w:r>
      <w:r w:rsidR="00DA0431">
        <w:rPr>
          <w:rFonts w:ascii="Times New Roman" w:eastAsia="Times New Roman" w:hAnsi="Times New Roman" w:cs="Times New Roman"/>
          <w:bdr w:val="none" w:sz="0" w:space="0" w:color="auto" w:frame="1"/>
        </w:rPr>
        <w:t>i s</w:t>
      </w:r>
      <w:r w:rsidR="00703E29">
        <w:rPr>
          <w:rFonts w:ascii="Times New Roman" w:eastAsia="Times New Roman" w:hAnsi="Times New Roman" w:cs="Times New Roman"/>
          <w:bdr w:val="none" w:sz="0" w:space="0" w:color="auto" w:frame="1"/>
        </w:rPr>
        <w:t>ocial network non possa</w:t>
      </w:r>
      <w:r w:rsidR="00A3024F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essere considerato scevro dal rispetto di norme di comportamento previste dai codici deontologici o dai regolamenti di servizio delle singole amministrazioni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; </w:t>
      </w:r>
      <w:r w:rsidR="00606738">
        <w:rPr>
          <w:rFonts w:ascii="Times New Roman" w:eastAsia="Times New Roman" w:hAnsi="Times New Roman" w:cs="Times New Roman"/>
          <w:bdr w:val="none" w:sz="0" w:space="0" w:color="auto" w:frame="1"/>
        </w:rPr>
        <w:t xml:space="preserve">innanzitutto, </w:t>
      </w:r>
      <w:r w:rsidR="00703E29">
        <w:rPr>
          <w:rFonts w:ascii="Times New Roman" w:eastAsia="Times New Roman" w:hAnsi="Times New Roman" w:cs="Times New Roman"/>
          <w:bdr w:val="none" w:sz="0" w:space="0" w:color="auto" w:frame="1"/>
        </w:rPr>
        <w:t>seppur venga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preso in esame un contemperamento tra gli obblighi del dipendente verso l’amministrazione di appartenenza e la libertà di pensiero, tuttavia, il suo agire non deve mettere in pericolo il rapporto di fiducia tra il cittadino e l’amministrazione in generale; in secondo luogo, i social network come ad esempio </w:t>
      </w:r>
      <w:proofErr w:type="spellStart"/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>Facebook</w:t>
      </w:r>
      <w:proofErr w:type="spellEnd"/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(il più utilizzato da enti sia pubblici che privati) non devono essere considerati strumenti di comunicazione </w:t>
      </w:r>
      <w:r w:rsidR="00466860">
        <w:rPr>
          <w:rFonts w:ascii="Times New Roman" w:eastAsia="Times New Roman" w:hAnsi="Times New Roman" w:cs="Times New Roman"/>
          <w:bdr w:val="none" w:sz="0" w:space="0" w:color="auto" w:frame="1"/>
        </w:rPr>
        <w:t>“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>privati</w:t>
      </w:r>
      <w:r w:rsidR="00466860">
        <w:rPr>
          <w:rFonts w:ascii="Times New Roman" w:eastAsia="Times New Roman" w:hAnsi="Times New Roman" w:cs="Times New Roman"/>
          <w:bdr w:val="none" w:sz="0" w:space="0" w:color="auto" w:frame="1"/>
        </w:rPr>
        <w:t>”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ma </w:t>
      </w:r>
      <w:r w:rsidR="00466860">
        <w:rPr>
          <w:rFonts w:ascii="Times New Roman" w:eastAsia="Times New Roman" w:hAnsi="Times New Roman" w:cs="Times New Roman"/>
          <w:bdr w:val="none" w:sz="0" w:space="0" w:color="auto" w:frame="1"/>
        </w:rPr>
        <w:t>“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>pubblici</w:t>
      </w:r>
      <w:r w:rsidR="00466860">
        <w:rPr>
          <w:rFonts w:ascii="Times New Roman" w:eastAsia="Times New Roman" w:hAnsi="Times New Roman" w:cs="Times New Roman"/>
          <w:bdr w:val="none" w:sz="0" w:space="0" w:color="auto" w:frame="1"/>
        </w:rPr>
        <w:t>”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 xml:space="preserve"> e che, pertanto, ciò che si inten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de pubblicare deve rispettare ap</w:t>
      </w:r>
      <w:r w:rsidR="00E765DB" w:rsidRPr="00481846">
        <w:rPr>
          <w:rFonts w:ascii="Times New Roman" w:eastAsia="Times New Roman" w:hAnsi="Times New Roman" w:cs="Times New Roman"/>
          <w:bdr w:val="none" w:sz="0" w:space="0" w:color="auto" w:frame="1"/>
        </w:rPr>
        <w:t>pieno i principi etici a cui sono ispirati i Codici di compor</w:t>
      </w:r>
      <w:r w:rsidR="00606738">
        <w:rPr>
          <w:rFonts w:ascii="Times New Roman" w:eastAsia="Times New Roman" w:hAnsi="Times New Roman" w:cs="Times New Roman"/>
          <w:bdr w:val="none" w:sz="0" w:space="0" w:color="auto" w:frame="1"/>
        </w:rPr>
        <w:t>tamento del pubblico impiego.</w:t>
      </w:r>
    </w:p>
    <w:p w:rsidR="00606738" w:rsidRDefault="00606738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queste ragioni è</w:t>
      </w:r>
      <w:r w:rsidR="00481846" w:rsidRPr="00481846">
        <w:rPr>
          <w:rFonts w:ascii="Times New Roman" w:hAnsi="Times New Roman" w:cs="Times New Roman"/>
        </w:rPr>
        <w:t xml:space="preserve"> quindi utile sposta</w:t>
      </w:r>
      <w:r w:rsidR="00703E29">
        <w:rPr>
          <w:rFonts w:ascii="Times New Roman" w:hAnsi="Times New Roman" w:cs="Times New Roman"/>
        </w:rPr>
        <w:t>re la nostra attenzione</w:t>
      </w:r>
      <w:r w:rsidR="00481846" w:rsidRPr="00481846">
        <w:rPr>
          <w:rFonts w:ascii="Times New Roman" w:hAnsi="Times New Roman" w:cs="Times New Roman"/>
        </w:rPr>
        <w:t xml:space="preserve"> verso questa realtà</w:t>
      </w:r>
      <w:r>
        <w:rPr>
          <w:rFonts w:ascii="Times New Roman" w:hAnsi="Times New Roman" w:cs="Times New Roman"/>
        </w:rPr>
        <w:t xml:space="preserve"> virtuale</w:t>
      </w:r>
      <w:r w:rsidR="00481846" w:rsidRPr="00481846">
        <w:rPr>
          <w:rFonts w:ascii="Times New Roman" w:hAnsi="Times New Roman" w:cs="Times New Roman"/>
        </w:rPr>
        <w:t>, cercando di proporre una sorta di rafforzamento del Codice di comportamento; se è vero che ogni ente, pubblico o privato che sia, ha adottato la cosiddetta Social Media Policy</w:t>
      </w:r>
      <w:r w:rsidR="00481846" w:rsidRPr="00481846">
        <w:rPr>
          <w:rStyle w:val="Rimandonotaapidipagina"/>
          <w:rFonts w:ascii="Times New Roman" w:hAnsi="Times New Roman" w:cs="Times New Roman"/>
        </w:rPr>
        <w:footnoteReference w:id="1"/>
      </w:r>
      <w:r w:rsidR="00481846" w:rsidRPr="00481846">
        <w:rPr>
          <w:rFonts w:ascii="Times New Roman" w:hAnsi="Times New Roman" w:cs="Times New Roman"/>
        </w:rPr>
        <w:t>, è necessario volgere lo sguardo anche a questo tema nell’alveo del Codice di comportamento. Lo strumento analizzato nel corso di questo lavoro, a livello nazionale, infatti, non riserva al suo interno nessuna menzione ai Social network, i quali dovrebbero essere invece parte integrante del patrimonio dei doveri d</w:t>
      </w:r>
      <w:r w:rsidR="00481846">
        <w:rPr>
          <w:rFonts w:ascii="Times New Roman" w:hAnsi="Times New Roman" w:cs="Times New Roman"/>
        </w:rPr>
        <w:t>el pubblico dipendente: va</w:t>
      </w:r>
      <w:r w:rsidR="00481846" w:rsidRPr="00481846">
        <w:rPr>
          <w:rFonts w:ascii="Times New Roman" w:hAnsi="Times New Roman" w:cs="Times New Roman"/>
        </w:rPr>
        <w:t xml:space="preserve"> dunque fatto riferimento a questi nuovi soggetti, attraverso la previsione di un articolo, che </w:t>
      </w:r>
      <w:r w:rsidR="00385732">
        <w:rPr>
          <w:rFonts w:ascii="Times New Roman" w:hAnsi="Times New Roman" w:cs="Times New Roman"/>
        </w:rPr>
        <w:t>richiami</w:t>
      </w:r>
      <w:r w:rsidR="00481846" w:rsidRPr="00481846">
        <w:rPr>
          <w:rFonts w:ascii="Times New Roman" w:hAnsi="Times New Roman" w:cs="Times New Roman"/>
        </w:rPr>
        <w:t xml:space="preserve"> ad un uso corretto dei mezzi di comunicazione in questione</w:t>
      </w:r>
      <w:r w:rsidR="00481846" w:rsidRPr="009B5160">
        <w:rPr>
          <w:rFonts w:ascii="Times New Roman" w:hAnsi="Times New Roman" w:cs="Times New Roman"/>
        </w:rPr>
        <w:t>. L’integrazione da fare è</w:t>
      </w:r>
      <w:r w:rsidR="00703E29" w:rsidRPr="009B5160">
        <w:rPr>
          <w:rFonts w:ascii="Times New Roman" w:hAnsi="Times New Roman" w:cs="Times New Roman"/>
        </w:rPr>
        <w:t xml:space="preserve"> perciò</w:t>
      </w:r>
      <w:r w:rsidR="00481846" w:rsidRPr="009B5160">
        <w:rPr>
          <w:rFonts w:ascii="Times New Roman" w:hAnsi="Times New Roman" w:cs="Times New Roman"/>
        </w:rPr>
        <w:t xml:space="preserve"> doverosa: il Codice di comportamento non può non avere al suo interno un riferimento chiaro ed esplicito alla libertà di pensiero, manifestabile attraverso i Social media che si affiancano, e quasi assorbono, i tradizionali strumenti di comunicazione cartacei, radiofonici e televisivi, salvaguardando </w:t>
      </w:r>
      <w:r w:rsidR="00480EDF">
        <w:rPr>
          <w:rFonts w:ascii="Times New Roman" w:hAnsi="Times New Roman" w:cs="Times New Roman"/>
        </w:rPr>
        <w:t>però allo stesso tempo i doveri del</w:t>
      </w:r>
      <w:r w:rsidR="00481846" w:rsidRPr="009B5160">
        <w:rPr>
          <w:rFonts w:ascii="Times New Roman" w:hAnsi="Times New Roman" w:cs="Times New Roman"/>
        </w:rPr>
        <w:t xml:space="preserve"> pubblic</w:t>
      </w:r>
      <w:r w:rsidR="00480EDF">
        <w:rPr>
          <w:rFonts w:ascii="Times New Roman" w:hAnsi="Times New Roman" w:cs="Times New Roman"/>
        </w:rPr>
        <w:t>o</w:t>
      </w:r>
      <w:r w:rsidR="00481846" w:rsidRPr="009B5160">
        <w:rPr>
          <w:rFonts w:ascii="Times New Roman" w:hAnsi="Times New Roman" w:cs="Times New Roman"/>
        </w:rPr>
        <w:t xml:space="preserve"> dipendent</w:t>
      </w:r>
      <w:r w:rsidR="00480EDF">
        <w:rPr>
          <w:rFonts w:ascii="Times New Roman" w:hAnsi="Times New Roman" w:cs="Times New Roman"/>
        </w:rPr>
        <w:t>e</w:t>
      </w:r>
      <w:r w:rsidR="00481846" w:rsidRPr="009B5160">
        <w:rPr>
          <w:rFonts w:ascii="Times New Roman" w:hAnsi="Times New Roman" w:cs="Times New Roman"/>
        </w:rPr>
        <w:t>.</w:t>
      </w:r>
      <w:r w:rsidR="00481846" w:rsidRPr="009B5160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481846" w:rsidRPr="009B5160">
        <w:rPr>
          <w:rFonts w:ascii="Times New Roman" w:hAnsi="Times New Roman" w:cs="Times New Roman"/>
        </w:rPr>
        <w:t xml:space="preserve">La rete non ha solo annullato le distanze, ma ha rivoluzionato la libertà d’espressione e non tutti sono a conoscenza del fatto che questa </w:t>
      </w:r>
      <w:r w:rsidR="00B0055F">
        <w:rPr>
          <w:rFonts w:ascii="Times New Roman" w:hAnsi="Times New Roman" w:cs="Times New Roman"/>
        </w:rPr>
        <w:t>non è illimitata. E gli stessi S</w:t>
      </w:r>
      <w:r w:rsidR="00481846" w:rsidRPr="009B5160">
        <w:rPr>
          <w:rFonts w:ascii="Times New Roman" w:hAnsi="Times New Roman" w:cs="Times New Roman"/>
        </w:rPr>
        <w:t>ocial, dal punto di vista giuridico, sono visti esattamente come piazze; questi sono soggetti alle stesse regole comportamentali che p</w:t>
      </w:r>
      <w:r w:rsidR="00385732">
        <w:rPr>
          <w:rFonts w:ascii="Times New Roman" w:hAnsi="Times New Roman" w:cs="Times New Roman"/>
        </w:rPr>
        <w:t>revede una società democratica.</w:t>
      </w:r>
    </w:p>
    <w:p w:rsidR="00983BCE" w:rsidRPr="00983BCE" w:rsidRDefault="00606738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Fermo restando</w:t>
      </w:r>
      <w:r w:rsidR="00DA0431">
        <w:rPr>
          <w:rFonts w:ascii="Times New Roman" w:hAnsi="Times New Roman" w:cs="Times New Roman"/>
        </w:rPr>
        <w:t>, come prevede la legge,</w:t>
      </w:r>
      <w:r>
        <w:rPr>
          <w:rFonts w:ascii="Times New Roman" w:hAnsi="Times New Roman" w:cs="Times New Roman"/>
        </w:rPr>
        <w:t xml:space="preserve"> che ogni modifica al citato Codice deve essere aperta alla partecipazione pubblica, previo parere del NIV a</w:t>
      </w:r>
      <w:r w:rsidR="00AE3D94" w:rsidRPr="009B5160">
        <w:rPr>
          <w:rFonts w:ascii="Times New Roman" w:hAnsi="Times New Roman" w:cs="Times New Roman"/>
        </w:rPr>
        <w:t xml:space="preserve">l riguardo, la proposta in questione, </w:t>
      </w:r>
      <w:r w:rsidR="00DA0431">
        <w:rPr>
          <w:rFonts w:ascii="Times New Roman" w:hAnsi="Times New Roman" w:cs="Times New Roman"/>
        </w:rPr>
        <w:t>viene partecipata a mezzo avviso pubblicato sul sito istituzionale del Comune di Gubbio al fine di raccogliere eventuali proposte ed osservazioni da parte dei portatori di</w:t>
      </w:r>
      <w:r w:rsidR="009A63EA">
        <w:rPr>
          <w:rFonts w:ascii="Times New Roman" w:hAnsi="Times New Roman" w:cs="Times New Roman"/>
        </w:rPr>
        <w:t xml:space="preserve"> interesse e dell</w:t>
      </w:r>
      <w:r w:rsidR="00F21A40">
        <w:rPr>
          <w:rFonts w:ascii="Times New Roman" w:hAnsi="Times New Roman" w:cs="Times New Roman"/>
        </w:rPr>
        <w:t>a cittadinanza</w:t>
      </w:r>
      <w:r w:rsidR="009A63EA">
        <w:rPr>
          <w:rFonts w:ascii="Times New Roman" w:hAnsi="Times New Roman" w:cs="Times New Roman"/>
        </w:rPr>
        <w:t>.</w:t>
      </w:r>
    </w:p>
    <w:p w:rsidR="00AE3D94" w:rsidRDefault="00AE3D94" w:rsidP="009B4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846" w:rsidRDefault="00AE3D94" w:rsidP="009B45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b/>
          <w:sz w:val="24"/>
          <w:szCs w:val="24"/>
        </w:rPr>
      </w:pPr>
      <w:r w:rsidRPr="00AE3D94">
        <w:rPr>
          <w:b/>
          <w:sz w:val="24"/>
          <w:szCs w:val="24"/>
        </w:rPr>
        <w:t>Articolo integrativo al Codice di comportamento dei dipendenti del Comune di Gubbio</w:t>
      </w:r>
    </w:p>
    <w:p w:rsidR="00AE3D94" w:rsidRDefault="00AE3D94" w:rsidP="00481846">
      <w:pPr>
        <w:shd w:val="clear" w:color="auto" w:fill="FFFFFF"/>
        <w:spacing w:after="0" w:line="240" w:lineRule="auto"/>
        <w:textAlignment w:val="baseline"/>
        <w:outlineLvl w:val="2"/>
        <w:rPr>
          <w:i/>
          <w:sz w:val="24"/>
          <w:szCs w:val="24"/>
        </w:rPr>
      </w:pPr>
    </w:p>
    <w:p w:rsidR="00B77677" w:rsidRPr="00426719" w:rsidRDefault="00B77677" w:rsidP="0042671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i/>
        </w:rPr>
      </w:pPr>
      <w:r w:rsidRPr="00426719">
        <w:rPr>
          <w:rFonts w:ascii="Times New Roman" w:hAnsi="Times New Roman" w:cs="Times New Roman"/>
          <w:b/>
          <w:i/>
        </w:rPr>
        <w:t>Comma 1.</w:t>
      </w:r>
      <w:r w:rsidR="0005001E" w:rsidRPr="00426719">
        <w:rPr>
          <w:rFonts w:ascii="Times New Roman" w:hAnsi="Times New Roman" w:cs="Times New Roman"/>
          <w:i/>
        </w:rPr>
        <w:t>“L’</w:t>
      </w:r>
      <w:r w:rsidRPr="00426719">
        <w:rPr>
          <w:rFonts w:ascii="Times New Roman" w:hAnsi="Times New Roman" w:cs="Times New Roman"/>
          <w:i/>
        </w:rPr>
        <w:t>Amministrazione riconosce internet ed i social network quali strumenti fondamentali per l’esternazione della libertà di pensiero e di espressione così come sancite dall’art. 21 della Costituzione della Repubblica Italiana e dall’art. 10 della Convenzione europea per la salvaguardia dei diritti dell’uomo e delle libertà fondamentali. Essa, in particolare, li ritiene importanti per la collettività in generale, poiché fondamentali per la promozione delle notizie, dell’immagine e delle peculiarità del territorio locale”.</w:t>
      </w:r>
    </w:p>
    <w:p w:rsidR="00B77677" w:rsidRPr="00426719" w:rsidRDefault="00B77677" w:rsidP="0042671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i/>
        </w:rPr>
      </w:pPr>
    </w:p>
    <w:p w:rsidR="00B77677" w:rsidRPr="00426719" w:rsidRDefault="00B77677" w:rsidP="004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6719">
        <w:rPr>
          <w:rFonts w:ascii="Times New Roman" w:hAnsi="Times New Roman" w:cs="Times New Roman"/>
          <w:b/>
          <w:i/>
        </w:rPr>
        <w:t>Comma 2.</w:t>
      </w:r>
      <w:r w:rsidRPr="00426719">
        <w:rPr>
          <w:rFonts w:ascii="Times New Roman" w:eastAsia="Times New Roman" w:hAnsi="Times New Roman" w:cs="Times New Roman"/>
          <w:i/>
          <w:bdr w:val="none" w:sz="0" w:space="0" w:color="auto" w:frame="1"/>
        </w:rPr>
        <w:t>“</w:t>
      </w:r>
      <w:r w:rsidR="00F42201">
        <w:rPr>
          <w:rFonts w:ascii="Times New Roman" w:eastAsia="Times New Roman" w:hAnsi="Times New Roman" w:cs="Times New Roman"/>
          <w:i/>
          <w:bdr w:val="none" w:sz="0" w:space="0" w:color="auto" w:frame="1"/>
        </w:rPr>
        <w:t>I</w:t>
      </w:r>
      <w:r w:rsidRPr="00426719">
        <w:rPr>
          <w:rFonts w:ascii="Times New Roman" w:hAnsi="Times New Roman" w:cs="Times New Roman"/>
          <w:i/>
        </w:rPr>
        <w:t>l diritto di manifestazione del</w:t>
      </w:r>
      <w:r w:rsidR="002666A2">
        <w:rPr>
          <w:rFonts w:ascii="Times New Roman" w:hAnsi="Times New Roman" w:cs="Times New Roman"/>
          <w:i/>
        </w:rPr>
        <w:t xml:space="preserve"> pensiero e di critica, espresso</w:t>
      </w:r>
      <w:r w:rsidRPr="00426719">
        <w:rPr>
          <w:rFonts w:ascii="Times New Roman" w:hAnsi="Times New Roman" w:cs="Times New Roman"/>
          <w:i/>
        </w:rPr>
        <w:t xml:space="preserve"> al comma 1, in costanza del rapporto di lavoro, soggiace a determinati limiti,</w:t>
      </w:r>
      <w:r w:rsidR="000D55B7">
        <w:rPr>
          <w:rFonts w:ascii="Times New Roman" w:hAnsi="Times New Roman" w:cs="Times New Roman"/>
          <w:i/>
        </w:rPr>
        <w:t xml:space="preserve"> anche nell’ambito dei social network,</w:t>
      </w:r>
      <w:r w:rsidRPr="00426719">
        <w:rPr>
          <w:rFonts w:ascii="Times New Roman" w:hAnsi="Times New Roman" w:cs="Times New Roman"/>
          <w:i/>
        </w:rPr>
        <w:t xml:space="preserve"> </w:t>
      </w:r>
      <w:r w:rsidR="00112F09">
        <w:rPr>
          <w:rFonts w:ascii="Times New Roman" w:hAnsi="Times New Roman" w:cs="Times New Roman"/>
          <w:i/>
        </w:rPr>
        <w:t xml:space="preserve">considerati </w:t>
      </w:r>
      <w:r w:rsidRPr="00426719">
        <w:rPr>
          <w:rFonts w:ascii="Times New Roman" w:hAnsi="Times New Roman" w:cs="Times New Roman"/>
          <w:i/>
        </w:rPr>
        <w:t>esplicitazioni dei doveri di fedeltà, di riservatezza ed adesione ai valori ed alla missione istituzionale dell’Amministrazione, che incombono sul lavoratore in quanto deducibili nella prestazione lavorativa medesima, attinenti a:</w:t>
      </w:r>
    </w:p>
    <w:p w:rsidR="00B77677" w:rsidRPr="00426719" w:rsidRDefault="00B77677" w:rsidP="004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6719">
        <w:rPr>
          <w:rFonts w:ascii="Times New Roman" w:hAnsi="Times New Roman" w:cs="Times New Roman"/>
          <w:i/>
        </w:rPr>
        <w:t>a) continenza verbale (correttezza espressiva);</w:t>
      </w:r>
    </w:p>
    <w:p w:rsidR="00B77677" w:rsidRPr="00426719" w:rsidRDefault="00B77677" w:rsidP="004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6719">
        <w:rPr>
          <w:rFonts w:ascii="Times New Roman" w:hAnsi="Times New Roman" w:cs="Times New Roman"/>
          <w:i/>
        </w:rPr>
        <w:t>b) continenza sostanziale (verità dei fatti);</w:t>
      </w:r>
    </w:p>
    <w:p w:rsidR="00B77677" w:rsidRPr="00426719" w:rsidRDefault="00B77677" w:rsidP="004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6719">
        <w:rPr>
          <w:rFonts w:ascii="Times New Roman" w:hAnsi="Times New Roman" w:cs="Times New Roman"/>
          <w:i/>
        </w:rPr>
        <w:t>e) rilevanza sociale delle dichiarazioni, rispetto allo status del dichiarante e alla sua platea di riferimento”.</w:t>
      </w:r>
    </w:p>
    <w:p w:rsidR="00B77677" w:rsidRPr="00426719" w:rsidRDefault="00B77677" w:rsidP="00426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3D94" w:rsidRPr="00426719" w:rsidRDefault="00B77677" w:rsidP="00426719">
      <w:pPr>
        <w:pStyle w:val="Default"/>
        <w:jc w:val="both"/>
        <w:rPr>
          <w:i/>
          <w:sz w:val="22"/>
          <w:szCs w:val="22"/>
        </w:rPr>
      </w:pPr>
      <w:r w:rsidRPr="00426719">
        <w:rPr>
          <w:b/>
          <w:i/>
          <w:sz w:val="22"/>
          <w:szCs w:val="22"/>
        </w:rPr>
        <w:t>Comma 3.</w:t>
      </w:r>
      <w:r w:rsidRPr="00426719">
        <w:rPr>
          <w:i/>
          <w:sz w:val="22"/>
          <w:szCs w:val="22"/>
        </w:rPr>
        <w:t xml:space="preserve"> </w:t>
      </w:r>
      <w:r w:rsidR="00AE3D94" w:rsidRPr="00426719">
        <w:rPr>
          <w:i/>
          <w:sz w:val="22"/>
          <w:szCs w:val="22"/>
        </w:rPr>
        <w:t xml:space="preserve">“Il dipendente pubblico </w:t>
      </w:r>
      <w:r w:rsidRPr="00426719">
        <w:rPr>
          <w:i/>
          <w:sz w:val="22"/>
          <w:szCs w:val="22"/>
        </w:rPr>
        <w:t xml:space="preserve">si astiene dal divulgare, </w:t>
      </w:r>
      <w:r w:rsidR="000D55B7">
        <w:rPr>
          <w:i/>
          <w:sz w:val="22"/>
          <w:szCs w:val="22"/>
        </w:rPr>
        <w:t>in riferimento ai social network</w:t>
      </w:r>
      <w:r w:rsidR="00AE3D94" w:rsidRPr="00426719">
        <w:rPr>
          <w:i/>
          <w:sz w:val="22"/>
          <w:szCs w:val="22"/>
        </w:rPr>
        <w:t xml:space="preserve">, informazioni di carattere riservato assunte </w:t>
      </w:r>
      <w:r w:rsidR="00AE3D94" w:rsidRPr="00426719">
        <w:rPr>
          <w:i/>
          <w:sz w:val="22"/>
          <w:szCs w:val="22"/>
          <w:u w:val="single"/>
        </w:rPr>
        <w:t>nell’esercizio delle proprie funzioni</w:t>
      </w:r>
      <w:r w:rsidR="00AE3D94" w:rsidRPr="00426719">
        <w:rPr>
          <w:i/>
          <w:sz w:val="22"/>
          <w:szCs w:val="22"/>
        </w:rPr>
        <w:t xml:space="preserve"> che </w:t>
      </w:r>
      <w:r w:rsidRPr="00426719">
        <w:rPr>
          <w:i/>
          <w:sz w:val="22"/>
          <w:szCs w:val="22"/>
        </w:rPr>
        <w:t xml:space="preserve">possano arrecare pregiudizio </w:t>
      </w:r>
      <w:r w:rsidR="00926FB4" w:rsidRPr="00426719">
        <w:rPr>
          <w:i/>
          <w:sz w:val="22"/>
          <w:szCs w:val="22"/>
        </w:rPr>
        <w:t>all'immagine e all’integrità dell’</w:t>
      </w:r>
      <w:r w:rsidR="00AE3D94" w:rsidRPr="00426719">
        <w:rPr>
          <w:i/>
          <w:sz w:val="22"/>
          <w:szCs w:val="22"/>
        </w:rPr>
        <w:t>Amministrazione, astenendosi altresì da affermazioni che risultino calunniose o che possano comunque compromettere il rapporto di fiducia tra i cittadini e le istituzioni o che vadano a ledere l’onorabilità di colleghi e di superiori gerarchici</w:t>
      </w:r>
      <w:r w:rsidR="00426719">
        <w:rPr>
          <w:i/>
          <w:sz w:val="22"/>
          <w:szCs w:val="22"/>
        </w:rPr>
        <w:t>”.</w:t>
      </w:r>
    </w:p>
    <w:p w:rsidR="00C815ED" w:rsidRPr="00426719" w:rsidRDefault="00C815ED" w:rsidP="0042671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i/>
        </w:rPr>
      </w:pPr>
    </w:p>
    <w:p w:rsidR="00D66E86" w:rsidRDefault="00B77677" w:rsidP="0041184A">
      <w:pPr>
        <w:pStyle w:val="Default"/>
        <w:jc w:val="both"/>
      </w:pPr>
      <w:r w:rsidRPr="00426719">
        <w:rPr>
          <w:b/>
          <w:i/>
          <w:sz w:val="22"/>
          <w:szCs w:val="22"/>
        </w:rPr>
        <w:t>Comma 4.</w:t>
      </w:r>
      <w:r w:rsidR="00AE3D94" w:rsidRPr="00426719">
        <w:rPr>
          <w:i/>
          <w:sz w:val="22"/>
          <w:szCs w:val="22"/>
        </w:rPr>
        <w:t>“L’</w:t>
      </w:r>
      <w:r w:rsidRPr="00426719">
        <w:rPr>
          <w:i/>
          <w:sz w:val="22"/>
          <w:szCs w:val="22"/>
        </w:rPr>
        <w:t xml:space="preserve">attività dei dipendenti pubblici </w:t>
      </w:r>
      <w:r w:rsidR="00AE3D94" w:rsidRPr="00426719">
        <w:rPr>
          <w:i/>
          <w:sz w:val="22"/>
          <w:szCs w:val="22"/>
        </w:rPr>
        <w:t>deve essere conforme ai principi di i</w:t>
      </w:r>
      <w:r w:rsidR="0005001E" w:rsidRPr="00426719">
        <w:rPr>
          <w:i/>
          <w:sz w:val="22"/>
          <w:szCs w:val="22"/>
        </w:rPr>
        <w:t>mparzialità e trasparenza dell’</w:t>
      </w:r>
      <w:r w:rsidR="00AE3D94" w:rsidRPr="00426719">
        <w:rPr>
          <w:i/>
          <w:sz w:val="22"/>
          <w:szCs w:val="22"/>
        </w:rPr>
        <w:t>attività a</w:t>
      </w:r>
      <w:r w:rsidR="00926FB4" w:rsidRPr="00426719">
        <w:rPr>
          <w:i/>
          <w:sz w:val="22"/>
          <w:szCs w:val="22"/>
        </w:rPr>
        <w:t>mministrativa</w:t>
      </w:r>
      <w:r w:rsidR="00426719">
        <w:rPr>
          <w:i/>
          <w:sz w:val="22"/>
          <w:szCs w:val="22"/>
        </w:rPr>
        <w:t xml:space="preserve">, </w:t>
      </w:r>
      <w:r w:rsidR="00385732">
        <w:rPr>
          <w:i/>
          <w:sz w:val="22"/>
          <w:szCs w:val="22"/>
        </w:rPr>
        <w:t xml:space="preserve">anche </w:t>
      </w:r>
      <w:r w:rsidR="00426719">
        <w:rPr>
          <w:i/>
          <w:sz w:val="22"/>
          <w:szCs w:val="22"/>
        </w:rPr>
        <w:t>in merito a</w:t>
      </w:r>
      <w:r w:rsidR="00AE3D94" w:rsidRPr="00426719">
        <w:rPr>
          <w:i/>
          <w:sz w:val="22"/>
          <w:szCs w:val="22"/>
        </w:rPr>
        <w:t>ll’utilizzo dei social network</w:t>
      </w:r>
      <w:r w:rsidR="009E195E">
        <w:rPr>
          <w:i/>
          <w:sz w:val="22"/>
          <w:szCs w:val="22"/>
        </w:rPr>
        <w:t>,</w:t>
      </w:r>
      <w:r w:rsidR="00AE3D94" w:rsidRPr="00426719">
        <w:rPr>
          <w:i/>
          <w:sz w:val="22"/>
          <w:szCs w:val="22"/>
        </w:rPr>
        <w:t xml:space="preserve"> </w:t>
      </w:r>
      <w:r w:rsidR="00385732">
        <w:rPr>
          <w:i/>
          <w:sz w:val="22"/>
          <w:szCs w:val="22"/>
        </w:rPr>
        <w:t>ivi compresa</w:t>
      </w:r>
      <w:r w:rsidR="009E195E">
        <w:rPr>
          <w:i/>
          <w:sz w:val="22"/>
          <w:szCs w:val="22"/>
        </w:rPr>
        <w:t xml:space="preserve"> </w:t>
      </w:r>
      <w:r w:rsidR="00AE3D94" w:rsidRPr="00C46E87">
        <w:rPr>
          <w:i/>
          <w:sz w:val="22"/>
          <w:szCs w:val="22"/>
        </w:rPr>
        <w:t>nella vita privata, laddove si esprimano opinioni o giudizi che potrebbero ledere l’immagine dell’Amministrazione</w:t>
      </w:r>
      <w:r w:rsidR="009E195E" w:rsidRPr="00C46E87">
        <w:rPr>
          <w:i/>
          <w:sz w:val="22"/>
          <w:szCs w:val="22"/>
        </w:rPr>
        <w:t>. Le</w:t>
      </w:r>
      <w:r w:rsidR="009E195E" w:rsidRPr="00426719">
        <w:rPr>
          <w:i/>
          <w:sz w:val="22"/>
          <w:szCs w:val="22"/>
        </w:rPr>
        <w:t xml:space="preserve"> eventuali critiche devono essere rispettose delle idee altrui e sempre nei limiti del commento e non dell’insulto</w:t>
      </w:r>
      <w:r w:rsidR="009E195E">
        <w:rPr>
          <w:i/>
          <w:sz w:val="22"/>
          <w:szCs w:val="22"/>
        </w:rPr>
        <w:t xml:space="preserve">, </w:t>
      </w:r>
      <w:r w:rsidR="00F919C8">
        <w:rPr>
          <w:i/>
          <w:sz w:val="22"/>
          <w:szCs w:val="22"/>
        </w:rPr>
        <w:t xml:space="preserve">e </w:t>
      </w:r>
      <w:r w:rsidR="00901E88">
        <w:rPr>
          <w:i/>
          <w:sz w:val="22"/>
          <w:szCs w:val="22"/>
        </w:rPr>
        <w:t>n</w:t>
      </w:r>
      <w:r w:rsidR="00A536C6">
        <w:rPr>
          <w:i/>
          <w:sz w:val="22"/>
          <w:szCs w:val="22"/>
        </w:rPr>
        <w:t>ei limiti dell’</w:t>
      </w:r>
      <w:r w:rsidR="00426719" w:rsidRPr="00426719">
        <w:rPr>
          <w:i/>
          <w:sz w:val="22"/>
          <w:szCs w:val="22"/>
        </w:rPr>
        <w:t>espressione del diritto di critica o di libertà di pensiero</w:t>
      </w:r>
      <w:r w:rsidR="009E195E">
        <w:rPr>
          <w:i/>
          <w:sz w:val="22"/>
          <w:szCs w:val="22"/>
        </w:rPr>
        <w:t>”.</w:t>
      </w:r>
    </w:p>
    <w:p w:rsidR="00256ED6" w:rsidRDefault="00256ED6" w:rsidP="0041184A">
      <w:pPr>
        <w:pStyle w:val="Default"/>
        <w:jc w:val="both"/>
      </w:pPr>
    </w:p>
    <w:p w:rsidR="00256ED6" w:rsidRDefault="00256ED6" w:rsidP="0041184A">
      <w:pPr>
        <w:pStyle w:val="Default"/>
        <w:jc w:val="both"/>
      </w:pPr>
    </w:p>
    <w:p w:rsidR="00256ED6" w:rsidRPr="00481846" w:rsidRDefault="00256ED6" w:rsidP="0041184A">
      <w:pPr>
        <w:pStyle w:val="Default"/>
        <w:jc w:val="both"/>
      </w:pPr>
    </w:p>
    <w:sectPr w:rsidR="00256ED6" w:rsidRPr="00481846" w:rsidSect="000B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6F" w:rsidRDefault="007A3F6F" w:rsidP="00481846">
      <w:pPr>
        <w:spacing w:after="0" w:line="240" w:lineRule="auto"/>
      </w:pPr>
      <w:r>
        <w:separator/>
      </w:r>
    </w:p>
  </w:endnote>
  <w:endnote w:type="continuationSeparator" w:id="0">
    <w:p w:rsidR="007A3F6F" w:rsidRDefault="007A3F6F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6F" w:rsidRDefault="007A3F6F" w:rsidP="00481846">
      <w:pPr>
        <w:spacing w:after="0" w:line="240" w:lineRule="auto"/>
      </w:pPr>
      <w:r>
        <w:separator/>
      </w:r>
    </w:p>
  </w:footnote>
  <w:footnote w:type="continuationSeparator" w:id="0">
    <w:p w:rsidR="007A3F6F" w:rsidRDefault="007A3F6F" w:rsidP="00481846">
      <w:pPr>
        <w:spacing w:after="0" w:line="240" w:lineRule="auto"/>
      </w:pPr>
      <w:r>
        <w:continuationSeparator/>
      </w:r>
    </w:p>
  </w:footnote>
  <w:footnote w:id="1">
    <w:p w:rsidR="003A2AED" w:rsidRPr="0005001E" w:rsidRDefault="00481846" w:rsidP="003A2AED">
      <w:pPr>
        <w:pStyle w:val="Testonotaapidipagina"/>
        <w:rPr>
          <w:rFonts w:cstheme="minorHAnsi"/>
          <w:b/>
          <w:bCs/>
        </w:rPr>
      </w:pPr>
      <w:r w:rsidRPr="009B4590">
        <w:rPr>
          <w:rStyle w:val="Rimandonotaapidipagina"/>
        </w:rPr>
        <w:footnoteRef/>
      </w:r>
      <w:r w:rsidRPr="009B4590">
        <w:t xml:space="preserve"> </w:t>
      </w:r>
      <w:r w:rsidR="003A2AED" w:rsidRPr="0005001E">
        <w:rPr>
          <w:rFonts w:cstheme="minorHAnsi"/>
          <w:b/>
          <w:bCs/>
          <w:sz w:val="16"/>
          <w:szCs w:val="16"/>
        </w:rPr>
        <w:t>DELIBERAZIONE DELLA GIUNTA COMUNALE N. 139 DEL 29/06/2017</w:t>
      </w:r>
      <w:r w:rsidR="003A2AED" w:rsidRPr="0005001E">
        <w:rPr>
          <w:rFonts w:cstheme="minorHAnsi"/>
          <w:b/>
          <w:bCs/>
        </w:rPr>
        <w:t xml:space="preserve"> </w:t>
      </w:r>
    </w:p>
    <w:p w:rsidR="00481846" w:rsidRDefault="0005001E" w:rsidP="0041184A">
      <w:pPr>
        <w:pStyle w:val="Testonotaapidipagina"/>
        <w:jc w:val="both"/>
      </w:pPr>
      <w:r w:rsidRPr="0005001E">
        <w:rPr>
          <w:rFonts w:cstheme="minorHAnsi"/>
          <w:b/>
          <w:bCs/>
        </w:rPr>
        <w:t>“</w:t>
      </w:r>
      <w:r w:rsidR="00481846" w:rsidRPr="0005001E">
        <w:rPr>
          <w:rFonts w:cstheme="minorHAnsi"/>
          <w:sz w:val="15"/>
          <w:szCs w:val="15"/>
          <w:shd w:val="clear" w:color="auto" w:fill="FFFFFF"/>
        </w:rPr>
        <w:t>È l’insieme delle</w:t>
      </w:r>
      <w:r w:rsidR="00481846" w:rsidRPr="0005001E">
        <w:rPr>
          <w:rStyle w:val="Enfasigrassetto"/>
          <w:rFonts w:cstheme="minorHAnsi"/>
          <w:sz w:val="15"/>
          <w:szCs w:val="15"/>
          <w:shd w:val="clear" w:color="auto" w:fill="FFFFFF"/>
        </w:rPr>
        <w:t> norme di comportamento</w:t>
      </w:r>
      <w:r w:rsidR="00481846" w:rsidRPr="0005001E">
        <w:rPr>
          <w:rFonts w:cstheme="minorHAnsi"/>
          <w:sz w:val="15"/>
          <w:szCs w:val="15"/>
          <w:shd w:val="clear" w:color="auto" w:fill="FFFFFF"/>
        </w:rPr>
        <w:t>, riguardante un’azienda, un ente pubblico o un’organizzazione, che si pone l’obiettivo di </w:t>
      </w:r>
      <w:r w:rsidRPr="0005001E">
        <w:rPr>
          <w:rStyle w:val="Enfasigrassetto"/>
          <w:rFonts w:cstheme="minorHAnsi"/>
          <w:sz w:val="15"/>
          <w:szCs w:val="15"/>
          <w:shd w:val="clear" w:color="auto" w:fill="FFFFFF"/>
        </w:rPr>
        <w:t xml:space="preserve">regolare una serie di </w:t>
      </w:r>
      <w:r w:rsidR="00481846" w:rsidRPr="0005001E">
        <w:rPr>
          <w:rStyle w:val="Enfasigrassetto"/>
          <w:rFonts w:cstheme="minorHAnsi"/>
          <w:sz w:val="15"/>
          <w:szCs w:val="15"/>
          <w:shd w:val="clear" w:color="auto" w:fill="FFFFFF"/>
        </w:rPr>
        <w:t xml:space="preserve">aspetti legati ai Social Network Site </w:t>
      </w:r>
      <w:r w:rsidR="00481846" w:rsidRPr="0005001E">
        <w:rPr>
          <w:rFonts w:cstheme="minorHAnsi"/>
          <w:sz w:val="15"/>
          <w:szCs w:val="15"/>
          <w:shd w:val="clear" w:color="auto" w:fill="FFFFFF"/>
        </w:rPr>
        <w:t>(siti web che tendono a far strutturare e sviluppare al proprio interno “reti sociali”, come</w:t>
      </w:r>
      <w:r>
        <w:rPr>
          <w:rFonts w:cstheme="minorHAnsi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cstheme="minorHAnsi"/>
          <w:sz w:val="15"/>
          <w:szCs w:val="15"/>
          <w:shd w:val="clear" w:color="auto" w:fill="FFFFFF"/>
        </w:rPr>
        <w:t>Facebook</w:t>
      </w:r>
      <w:proofErr w:type="spellEnd"/>
      <w:r>
        <w:rPr>
          <w:rFonts w:cstheme="minorHAnsi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cstheme="minorHAnsi"/>
          <w:sz w:val="15"/>
          <w:szCs w:val="15"/>
          <w:shd w:val="clear" w:color="auto" w:fill="FFFFFF"/>
        </w:rPr>
        <w:t>Twitter</w:t>
      </w:r>
      <w:proofErr w:type="spellEnd"/>
      <w:r>
        <w:rPr>
          <w:rFonts w:cstheme="minorHAnsi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cstheme="minorHAnsi"/>
          <w:sz w:val="15"/>
          <w:szCs w:val="15"/>
          <w:shd w:val="clear" w:color="auto" w:fill="FFFFFF"/>
        </w:rPr>
        <w:t>LinkedIn</w:t>
      </w:r>
      <w:proofErr w:type="spellEnd"/>
      <w:r w:rsidR="00481846" w:rsidRPr="0005001E">
        <w:rPr>
          <w:rFonts w:cstheme="minorHAnsi"/>
          <w:sz w:val="15"/>
          <w:szCs w:val="15"/>
          <w:shd w:val="clear" w:color="auto" w:fill="FFFFFF"/>
        </w:rPr>
        <w:t>). Tali aspetti possono essere applicati </w:t>
      </w:r>
      <w:r w:rsidR="00481846" w:rsidRPr="0005001E">
        <w:rPr>
          <w:rStyle w:val="Enfasigrassetto"/>
          <w:rFonts w:cstheme="minorHAnsi"/>
          <w:sz w:val="15"/>
          <w:szCs w:val="15"/>
          <w:shd w:val="clear" w:color="auto" w:fill="FFFFFF"/>
        </w:rPr>
        <w:t>sia nei confronti dei dipendenti dell’azienda</w:t>
      </w:r>
      <w:r w:rsidR="00481846" w:rsidRPr="0005001E">
        <w:rPr>
          <w:rFonts w:cstheme="minorHAnsi"/>
          <w:sz w:val="15"/>
          <w:szCs w:val="15"/>
          <w:shd w:val="clear" w:color="auto" w:fill="FFFFFF"/>
        </w:rPr>
        <w:t>/ente pubblico/organizzazione (si parla quindi di “policy interna”), </w:t>
      </w:r>
      <w:r w:rsidR="00481846" w:rsidRPr="0005001E">
        <w:rPr>
          <w:rStyle w:val="Enfasigrassetto"/>
          <w:rFonts w:cstheme="minorHAnsi"/>
          <w:sz w:val="15"/>
          <w:szCs w:val="15"/>
          <w:shd w:val="clear" w:color="auto" w:fill="FFFFFF"/>
        </w:rPr>
        <w:t>sia verso i clienti</w:t>
      </w:r>
      <w:r w:rsidR="00481846" w:rsidRPr="0005001E">
        <w:rPr>
          <w:rFonts w:cstheme="minorHAnsi"/>
          <w:sz w:val="15"/>
          <w:szCs w:val="15"/>
          <w:shd w:val="clear" w:color="auto" w:fill="FFFFFF"/>
        </w:rPr>
        <w:t>/utenti dell’azienda/ente pubblico/organizzazione</w:t>
      </w:r>
      <w:r w:rsidR="003A2AED" w:rsidRPr="0005001E">
        <w:rPr>
          <w:rFonts w:cstheme="minorHAnsi"/>
          <w:sz w:val="15"/>
          <w:szCs w:val="15"/>
          <w:shd w:val="clear" w:color="auto" w:fill="FFFFFF"/>
        </w:rPr>
        <w:t xml:space="preserve"> (si parla di “policy esterna</w:t>
      </w:r>
      <w:r w:rsidRPr="0005001E">
        <w:rPr>
          <w:rFonts w:cstheme="minorHAnsi"/>
          <w:sz w:val="15"/>
          <w:szCs w:val="15"/>
          <w:shd w:val="clear" w:color="auto" w:fill="FFFFFF"/>
        </w:rPr>
        <w:t>”)</w:t>
      </w:r>
      <w:r w:rsidRPr="0005001E">
        <w:rPr>
          <w:rFonts w:cstheme="minorHAnsi"/>
          <w:b/>
          <w:sz w:val="15"/>
          <w:szCs w:val="15"/>
          <w:shd w:val="clear" w:color="auto" w:fill="FFFFFF"/>
        </w:rPr>
        <w:t>”</w:t>
      </w:r>
      <w:r w:rsidRPr="0005001E">
        <w:rPr>
          <w:rFonts w:cstheme="minorHAnsi"/>
          <w:sz w:val="15"/>
          <w:szCs w:val="15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E24"/>
    <w:multiLevelType w:val="multilevel"/>
    <w:tmpl w:val="E6E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E86"/>
    <w:rsid w:val="0005001E"/>
    <w:rsid w:val="000746C3"/>
    <w:rsid w:val="00093747"/>
    <w:rsid w:val="000A29CD"/>
    <w:rsid w:val="000B2EA2"/>
    <w:rsid w:val="000D55B7"/>
    <w:rsid w:val="000E1D2F"/>
    <w:rsid w:val="00112F09"/>
    <w:rsid w:val="00164623"/>
    <w:rsid w:val="00203DA2"/>
    <w:rsid w:val="00256ED6"/>
    <w:rsid w:val="002666A2"/>
    <w:rsid w:val="002C3736"/>
    <w:rsid w:val="002E2798"/>
    <w:rsid w:val="003275E8"/>
    <w:rsid w:val="00385732"/>
    <w:rsid w:val="003A07D1"/>
    <w:rsid w:val="003A2AED"/>
    <w:rsid w:val="003A597F"/>
    <w:rsid w:val="0041184A"/>
    <w:rsid w:val="00423633"/>
    <w:rsid w:val="00426719"/>
    <w:rsid w:val="00430F42"/>
    <w:rsid w:val="004558E8"/>
    <w:rsid w:val="004603B0"/>
    <w:rsid w:val="00461A2D"/>
    <w:rsid w:val="00466860"/>
    <w:rsid w:val="00480EDF"/>
    <w:rsid w:val="00481846"/>
    <w:rsid w:val="00524F67"/>
    <w:rsid w:val="00543F30"/>
    <w:rsid w:val="00557199"/>
    <w:rsid w:val="00572C84"/>
    <w:rsid w:val="005810D6"/>
    <w:rsid w:val="005E1AAC"/>
    <w:rsid w:val="00606738"/>
    <w:rsid w:val="00615443"/>
    <w:rsid w:val="00617111"/>
    <w:rsid w:val="00617686"/>
    <w:rsid w:val="006D69E1"/>
    <w:rsid w:val="00703E29"/>
    <w:rsid w:val="00743A9D"/>
    <w:rsid w:val="00783A18"/>
    <w:rsid w:val="007A3F6F"/>
    <w:rsid w:val="007C5649"/>
    <w:rsid w:val="00895FDE"/>
    <w:rsid w:val="008E7349"/>
    <w:rsid w:val="009016AD"/>
    <w:rsid w:val="00901E88"/>
    <w:rsid w:val="009111F9"/>
    <w:rsid w:val="00926FB4"/>
    <w:rsid w:val="00983BCE"/>
    <w:rsid w:val="009A076A"/>
    <w:rsid w:val="009A63EA"/>
    <w:rsid w:val="009B4590"/>
    <w:rsid w:val="009B5160"/>
    <w:rsid w:val="009B6370"/>
    <w:rsid w:val="009C689D"/>
    <w:rsid w:val="009E195E"/>
    <w:rsid w:val="00A11711"/>
    <w:rsid w:val="00A245E3"/>
    <w:rsid w:val="00A3024F"/>
    <w:rsid w:val="00A536C6"/>
    <w:rsid w:val="00A7548B"/>
    <w:rsid w:val="00AA0DD4"/>
    <w:rsid w:val="00AD03E7"/>
    <w:rsid w:val="00AE3D94"/>
    <w:rsid w:val="00B0055F"/>
    <w:rsid w:val="00B77677"/>
    <w:rsid w:val="00C46E87"/>
    <w:rsid w:val="00C815ED"/>
    <w:rsid w:val="00CB0340"/>
    <w:rsid w:val="00D26EBB"/>
    <w:rsid w:val="00D31242"/>
    <w:rsid w:val="00D66E86"/>
    <w:rsid w:val="00DA0431"/>
    <w:rsid w:val="00DD50CB"/>
    <w:rsid w:val="00DD5352"/>
    <w:rsid w:val="00E765DB"/>
    <w:rsid w:val="00F21A40"/>
    <w:rsid w:val="00F23ABA"/>
    <w:rsid w:val="00F42201"/>
    <w:rsid w:val="00F61670"/>
    <w:rsid w:val="00F776B7"/>
    <w:rsid w:val="00F919C8"/>
    <w:rsid w:val="00F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184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1846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1846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818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1846"/>
    <w:rPr>
      <w:color w:val="0000FF" w:themeColor="hyperlink"/>
      <w:u w:val="single"/>
    </w:rPr>
  </w:style>
  <w:style w:type="paragraph" w:customStyle="1" w:styleId="Default">
    <w:name w:val="Default"/>
    <w:rsid w:val="00426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name2">
    <w:name w:val="username2"/>
    <w:basedOn w:val="Carpredefinitoparagrafo"/>
    <w:rsid w:val="00203DA2"/>
  </w:style>
  <w:style w:type="paragraph" w:styleId="NormaleWeb">
    <w:name w:val="Normal (Web)"/>
    <w:basedOn w:val="Normale"/>
    <w:uiPriority w:val="99"/>
    <w:semiHidden/>
    <w:unhideWhenUsed/>
    <w:rsid w:val="00256ED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196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8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528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8499">
                  <w:marLeft w:val="0"/>
                  <w:marRight w:val="0"/>
                  <w:marTop w:val="4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93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8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89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8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13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03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393389032414</dc:creator>
  <cp:lastModifiedBy>Laura Berettoni</cp:lastModifiedBy>
  <cp:revision>3</cp:revision>
  <dcterms:created xsi:type="dcterms:W3CDTF">2019-12-04T11:29:00Z</dcterms:created>
  <dcterms:modified xsi:type="dcterms:W3CDTF">2019-12-04T12:15:00Z</dcterms:modified>
</cp:coreProperties>
</file>