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40" w:rsidRDefault="00DE4D6A">
      <w:r>
        <w:t>GIU’ LA MASCHERA...IN AZIONE COLORO CHE LA “CONTRARIETA’” LA SANNO ESPRIMERE SOLO IN CAMPAGNA ELETTORALE.</w:t>
      </w:r>
    </w:p>
    <w:p w:rsidR="000E543D" w:rsidRDefault="000E543D">
      <w:r>
        <w:t>Nel Consiglio Comunale di ieri</w:t>
      </w:r>
      <w:r w:rsidR="00F53D49">
        <w:t>,</w:t>
      </w:r>
      <w:r>
        <w:t xml:space="preserve"> l’ordine</w:t>
      </w:r>
      <w:r w:rsidR="005B5FD1">
        <w:t xml:space="preserve"> del giorno</w:t>
      </w:r>
      <w:r>
        <w:t xml:space="preserve"> </w:t>
      </w:r>
      <w:r w:rsidR="005B5FD1">
        <w:t xml:space="preserve">che si poneva il problema di cosa fare sul CSS dopo la sentenza del TAR, da me presentato il 30 gennaio 2023,  </w:t>
      </w:r>
      <w:r>
        <w:t xml:space="preserve">è stato affossato dai voti della maggioranza </w:t>
      </w:r>
      <w:proofErr w:type="spellStart"/>
      <w:r>
        <w:t>stirati</w:t>
      </w:r>
      <w:r w:rsidR="00F33718">
        <w:t>a</w:t>
      </w:r>
      <w:r>
        <w:t>na</w:t>
      </w:r>
      <w:proofErr w:type="spellEnd"/>
      <w:r>
        <w:t xml:space="preserve"> e da tutte le minoranze presenti</w:t>
      </w:r>
      <w:r w:rsidR="003F1D52">
        <w:t>,</w:t>
      </w:r>
      <w:r>
        <w:t xml:space="preserve"> fatta eccezione per la coerenza del collega </w:t>
      </w:r>
      <w:proofErr w:type="spellStart"/>
      <w:r>
        <w:t>Presciutti</w:t>
      </w:r>
      <w:proofErr w:type="spellEnd"/>
      <w:r>
        <w:t xml:space="preserve"> Cinti. </w:t>
      </w:r>
      <w:r w:rsidR="00F33718">
        <w:t>L’</w:t>
      </w:r>
      <w:proofErr w:type="spellStart"/>
      <w:r w:rsidR="00F33718">
        <w:t>O.D.G.</w:t>
      </w:r>
      <w:proofErr w:type="spellEnd"/>
      <w:r w:rsidR="00F33718">
        <w:t xml:space="preserve"> è stato respinto con</w:t>
      </w:r>
      <w:r w:rsidR="005B5FD1">
        <w:t xml:space="preserve"> </w:t>
      </w:r>
      <w:r>
        <w:t>2 voti a favore, 18 astenuti e 2 contrari (</w:t>
      </w:r>
      <w:r w:rsidR="00F53D49">
        <w:t xml:space="preserve">i </w:t>
      </w:r>
      <w:r>
        <w:t>cinque stelle).</w:t>
      </w:r>
    </w:p>
    <w:p w:rsidR="00F53D49" w:rsidRDefault="000E543D">
      <w:r>
        <w:t>L’ordin</w:t>
      </w:r>
      <w:r w:rsidR="00F33718">
        <w:t>e del giorno era semplicemente d</w:t>
      </w:r>
      <w:r>
        <w:t xml:space="preserve">i BUON SENSO, vi invito a rileggerlo. </w:t>
      </w:r>
    </w:p>
    <w:p w:rsidR="000E543D" w:rsidRDefault="000E543D">
      <w:r>
        <w:t xml:space="preserve">Stirati si è arrampicato sugli specchi, </w:t>
      </w:r>
      <w:r w:rsidR="005B5FD1">
        <w:t>gli “statisti</w:t>
      </w:r>
      <w:r w:rsidR="00F53D49">
        <w:t>”</w:t>
      </w:r>
      <w:r w:rsidR="005B5FD1">
        <w:t xml:space="preserve"> sono stati silenti, </w:t>
      </w:r>
      <w:r w:rsidR="00DE4D6A">
        <w:t xml:space="preserve">ma </w:t>
      </w:r>
      <w:r>
        <w:t xml:space="preserve">sarà impossibile </w:t>
      </w:r>
      <w:r w:rsidR="00DE4D6A">
        <w:t>per tutti</w:t>
      </w:r>
      <w:r w:rsidR="00F53D49">
        <w:t xml:space="preserve"> loro</w:t>
      </w:r>
      <w:r w:rsidR="00DE4D6A">
        <w:t xml:space="preserve"> </w:t>
      </w:r>
      <w:r>
        <w:t xml:space="preserve">dimostrare perché prima </w:t>
      </w:r>
      <w:r w:rsidR="00DE4D6A">
        <w:t xml:space="preserve">si </w:t>
      </w:r>
      <w:r>
        <w:t>riteneva di contras</w:t>
      </w:r>
      <w:r w:rsidR="00F53D49">
        <w:t>tare l’uso del CSS, ora va bene. C</w:t>
      </w:r>
      <w:r>
        <w:t xml:space="preserve">ontrolli e verifiche su eventuali danni </w:t>
      </w:r>
      <w:r w:rsidR="00F53D49">
        <w:t xml:space="preserve">alla salute e all’ambiente </w:t>
      </w:r>
      <w:r>
        <w:t>si faranno dopo...auspicando contrattazione e generosità delle imprese.</w:t>
      </w:r>
      <w:r w:rsidR="00DE4D6A">
        <w:t xml:space="preserve"> </w:t>
      </w:r>
      <w:r w:rsidR="00F53D49">
        <w:t xml:space="preserve">Ancora non hanno deciso se ricorreranno o meno al Consiglio di Stato, non capendo che solo l’avere il dubbio su questa decisione è una scelta forte e netta. </w:t>
      </w:r>
      <w:r w:rsidR="00DE4D6A">
        <w:t xml:space="preserve">Della serie i più grandi “venditori di fumo”...e con i loro comportamenti politici e istituzionali il “fumo” nella conca eugubina non mancherà. </w:t>
      </w:r>
    </w:p>
    <w:p w:rsidR="000E543D" w:rsidRDefault="000E543D">
      <w:r>
        <w:t>Questa è la realtà delle rappresentanze istituzionali eugubine!</w:t>
      </w:r>
    </w:p>
    <w:p w:rsidR="000E543D" w:rsidRDefault="000E543D">
      <w:r>
        <w:t xml:space="preserve">Mala tempora </w:t>
      </w:r>
      <w:proofErr w:type="spellStart"/>
      <w:r>
        <w:t>currunt</w:t>
      </w:r>
      <w:proofErr w:type="spellEnd"/>
      <w:r>
        <w:t xml:space="preserve">! </w:t>
      </w:r>
    </w:p>
    <w:p w:rsidR="00DE4D6A" w:rsidRDefault="00DE4D6A">
      <w:r>
        <w:t xml:space="preserve">Gubbio 1 marzo 2023 </w:t>
      </w:r>
    </w:p>
    <w:p w:rsidR="00DE4D6A" w:rsidRDefault="00DE4D6A">
      <w:r>
        <w:t xml:space="preserve">Orfeo </w:t>
      </w:r>
      <w:proofErr w:type="spellStart"/>
      <w:r>
        <w:t>Goracci</w:t>
      </w:r>
      <w:proofErr w:type="spellEnd"/>
      <w:r>
        <w:t xml:space="preserve"> Consigliere Comunale di GUBBIO RINASCE LIBERA e GIOVANI TERRITORIO AMBIENTE</w:t>
      </w:r>
    </w:p>
    <w:p w:rsidR="008337E5" w:rsidRDefault="008337E5"/>
    <w:p w:rsidR="008337E5" w:rsidRDefault="008337E5"/>
    <w:p w:rsidR="008337E5" w:rsidRPr="0001381A" w:rsidRDefault="008337E5" w:rsidP="008337E5">
      <w:pPr>
        <w:rPr>
          <w:rFonts w:ascii="Times New Roman" w:hAnsi="Times New Roman" w:cs="Times New Roman"/>
        </w:rPr>
      </w:pPr>
      <w:r w:rsidRPr="0001381A">
        <w:rPr>
          <w:rFonts w:ascii="Times New Roman" w:hAnsi="Times New Roman" w:cs="Times New Roman"/>
        </w:rPr>
        <w:t xml:space="preserve">PRESENTAZIONE ORDINE DEL GIORNO AI SENSI DELL’ART. 46 DEL REGOLAMENTO DEL CONSIGLIO COMUNALE </w:t>
      </w:r>
      <w:proofErr w:type="spellStart"/>
      <w:r w:rsidRPr="0001381A">
        <w:rPr>
          <w:rFonts w:ascii="Times New Roman" w:hAnsi="Times New Roman" w:cs="Times New Roman"/>
        </w:rPr>
        <w:t>DI</w:t>
      </w:r>
      <w:proofErr w:type="spellEnd"/>
      <w:r w:rsidRPr="0001381A">
        <w:rPr>
          <w:rFonts w:ascii="Times New Roman" w:hAnsi="Times New Roman" w:cs="Times New Roman"/>
        </w:rPr>
        <w:t xml:space="preserve"> GUBBIO</w:t>
      </w:r>
    </w:p>
    <w:p w:rsidR="008337E5" w:rsidRPr="0001381A" w:rsidRDefault="008337E5" w:rsidP="008337E5">
      <w:pPr>
        <w:rPr>
          <w:rFonts w:ascii="Times New Roman" w:hAnsi="Times New Roman" w:cs="Times New Roman"/>
        </w:rPr>
      </w:pPr>
      <w:r w:rsidRPr="0001381A">
        <w:rPr>
          <w:rFonts w:ascii="Times New Roman" w:hAnsi="Times New Roman" w:cs="Times New Roman"/>
        </w:rPr>
        <w:t xml:space="preserve">AL PRESIDENTE DEL CONSIGLIO COMUNALE </w:t>
      </w:r>
      <w:proofErr w:type="spellStart"/>
      <w:r w:rsidRPr="0001381A">
        <w:rPr>
          <w:rFonts w:ascii="Times New Roman" w:hAnsi="Times New Roman" w:cs="Times New Roman"/>
        </w:rPr>
        <w:t>DI</w:t>
      </w:r>
      <w:proofErr w:type="spellEnd"/>
      <w:r w:rsidRPr="0001381A">
        <w:rPr>
          <w:rFonts w:ascii="Times New Roman" w:hAnsi="Times New Roman" w:cs="Times New Roman"/>
        </w:rPr>
        <w:t xml:space="preserve"> GUBBIO; </w:t>
      </w:r>
    </w:p>
    <w:p w:rsidR="008337E5" w:rsidRPr="0001381A" w:rsidRDefault="008337E5" w:rsidP="008337E5">
      <w:pPr>
        <w:rPr>
          <w:rFonts w:ascii="Times New Roman" w:hAnsi="Times New Roman" w:cs="Times New Roman"/>
        </w:rPr>
      </w:pPr>
      <w:r w:rsidRPr="0001381A">
        <w:rPr>
          <w:rFonts w:ascii="Times New Roman" w:hAnsi="Times New Roman" w:cs="Times New Roman"/>
        </w:rPr>
        <w:t xml:space="preserve">AL SINDACO DEL COMUNE </w:t>
      </w:r>
      <w:proofErr w:type="spellStart"/>
      <w:r w:rsidRPr="0001381A">
        <w:rPr>
          <w:rFonts w:ascii="Times New Roman" w:hAnsi="Times New Roman" w:cs="Times New Roman"/>
        </w:rPr>
        <w:t>DI</w:t>
      </w:r>
      <w:proofErr w:type="spellEnd"/>
      <w:r w:rsidRPr="0001381A">
        <w:rPr>
          <w:rFonts w:ascii="Times New Roman" w:hAnsi="Times New Roman" w:cs="Times New Roman"/>
        </w:rPr>
        <w:t xml:space="preserve"> GUBBIO;</w:t>
      </w:r>
    </w:p>
    <w:p w:rsidR="008337E5" w:rsidRPr="0001381A" w:rsidRDefault="008337E5" w:rsidP="008337E5">
      <w:pPr>
        <w:rPr>
          <w:rFonts w:ascii="Times New Roman" w:hAnsi="Times New Roman" w:cs="Times New Roman"/>
        </w:rPr>
      </w:pPr>
      <w:r w:rsidRPr="0001381A">
        <w:rPr>
          <w:rFonts w:ascii="Times New Roman" w:hAnsi="Times New Roman" w:cs="Times New Roman"/>
        </w:rPr>
        <w:t xml:space="preserve">AI CONSIGLIERI COMUNALI, AGLI ASSESSORI, AGLI ORGANI </w:t>
      </w:r>
      <w:proofErr w:type="spellStart"/>
      <w:r w:rsidRPr="0001381A">
        <w:rPr>
          <w:rFonts w:ascii="Times New Roman" w:hAnsi="Times New Roman" w:cs="Times New Roman"/>
        </w:rPr>
        <w:t>DI</w:t>
      </w:r>
      <w:proofErr w:type="spellEnd"/>
      <w:r w:rsidRPr="0001381A">
        <w:rPr>
          <w:rFonts w:ascii="Times New Roman" w:hAnsi="Times New Roman" w:cs="Times New Roman"/>
        </w:rPr>
        <w:t xml:space="preserve"> INFORMAZIONE.</w:t>
      </w:r>
    </w:p>
    <w:p w:rsidR="008337E5" w:rsidRPr="0001381A" w:rsidRDefault="008337E5" w:rsidP="008337E5">
      <w:pPr>
        <w:rPr>
          <w:rFonts w:ascii="Times New Roman" w:hAnsi="Times New Roman" w:cs="Times New Roman"/>
        </w:rPr>
      </w:pPr>
    </w:p>
    <w:p w:rsidR="008337E5" w:rsidRPr="0001381A" w:rsidRDefault="008337E5" w:rsidP="008337E5">
      <w:pPr>
        <w:rPr>
          <w:rFonts w:ascii="Times New Roman" w:hAnsi="Times New Roman" w:cs="Times New Roman"/>
        </w:rPr>
      </w:pPr>
      <w:r w:rsidRPr="0001381A">
        <w:rPr>
          <w:rFonts w:ascii="Times New Roman" w:hAnsi="Times New Roman" w:cs="Times New Roman"/>
        </w:rPr>
        <w:t xml:space="preserve">Oggetto: QUALI SARANNO LE AZIONI </w:t>
      </w:r>
      <w:r>
        <w:rPr>
          <w:rFonts w:ascii="Times New Roman" w:hAnsi="Times New Roman" w:cs="Times New Roman"/>
        </w:rPr>
        <w:t>CHE IL</w:t>
      </w:r>
      <w:r w:rsidRPr="0001381A">
        <w:rPr>
          <w:rFonts w:ascii="Times New Roman" w:hAnsi="Times New Roman" w:cs="Times New Roman"/>
        </w:rPr>
        <w:t xml:space="preserve"> COMUNE </w:t>
      </w:r>
      <w:proofErr w:type="spellStart"/>
      <w:r w:rsidRPr="0001381A">
        <w:rPr>
          <w:rFonts w:ascii="Times New Roman" w:hAnsi="Times New Roman" w:cs="Times New Roman"/>
        </w:rPr>
        <w:t>DI</w:t>
      </w:r>
      <w:proofErr w:type="spellEnd"/>
      <w:r w:rsidRPr="0001381A">
        <w:rPr>
          <w:rFonts w:ascii="Times New Roman" w:hAnsi="Times New Roman" w:cs="Times New Roman"/>
        </w:rPr>
        <w:t xml:space="preserve"> GUBBIO </w:t>
      </w:r>
      <w:r>
        <w:rPr>
          <w:rFonts w:ascii="Times New Roman" w:hAnsi="Times New Roman" w:cs="Times New Roman"/>
        </w:rPr>
        <w:t>METTERA’</w:t>
      </w:r>
      <w:r w:rsidRPr="0001381A">
        <w:rPr>
          <w:rFonts w:ascii="Times New Roman" w:hAnsi="Times New Roman" w:cs="Times New Roman"/>
        </w:rPr>
        <w:t xml:space="preserve"> IN CAMPO SULL’USO DEL CSS DOPO LA SENTENZA DEL TAR.</w:t>
      </w:r>
    </w:p>
    <w:p w:rsidR="008337E5" w:rsidRPr="0001381A" w:rsidRDefault="008337E5" w:rsidP="008337E5">
      <w:pPr>
        <w:rPr>
          <w:rFonts w:ascii="Times New Roman" w:hAnsi="Times New Roman" w:cs="Times New Roman"/>
        </w:rPr>
      </w:pPr>
    </w:p>
    <w:p w:rsidR="008337E5" w:rsidRPr="0001381A" w:rsidRDefault="008337E5" w:rsidP="008337E5">
      <w:pPr>
        <w:rPr>
          <w:rFonts w:ascii="Times New Roman" w:hAnsi="Times New Roman" w:cs="Times New Roman"/>
        </w:rPr>
      </w:pPr>
      <w:r w:rsidRPr="0001381A">
        <w:rPr>
          <w:rFonts w:ascii="Times New Roman" w:hAnsi="Times New Roman" w:cs="Times New Roman"/>
        </w:rPr>
        <w:t>PREMESSO CHE</w:t>
      </w:r>
      <w:r>
        <w:rPr>
          <w:rFonts w:ascii="Times New Roman" w:hAnsi="Times New Roman" w:cs="Times New Roman"/>
        </w:rPr>
        <w:t>,</w:t>
      </w:r>
      <w:r w:rsidRPr="0001381A">
        <w:rPr>
          <w:rFonts w:ascii="Times New Roman" w:hAnsi="Times New Roman" w:cs="Times New Roman"/>
        </w:rPr>
        <w:t xml:space="preserve"> mentre nella campagna elettorale </w:t>
      </w:r>
      <w:r>
        <w:rPr>
          <w:rFonts w:ascii="Times New Roman" w:hAnsi="Times New Roman" w:cs="Times New Roman"/>
        </w:rPr>
        <w:t>d</w:t>
      </w:r>
      <w:r w:rsidRPr="0001381A">
        <w:rPr>
          <w:rFonts w:ascii="Times New Roman" w:hAnsi="Times New Roman" w:cs="Times New Roman"/>
        </w:rPr>
        <w:t xml:space="preserve">el 2019 Sindaco, tutti i candidati e tutti i partiti avevano nei loro programmi elettorali la contrarietà all’uso del CSS nelle </w:t>
      </w:r>
      <w:proofErr w:type="spellStart"/>
      <w:r w:rsidRPr="0001381A">
        <w:rPr>
          <w:rFonts w:ascii="Times New Roman" w:hAnsi="Times New Roman" w:cs="Times New Roman"/>
        </w:rPr>
        <w:t>cementerie</w:t>
      </w:r>
      <w:proofErr w:type="spellEnd"/>
      <w:r w:rsidRPr="0001381A">
        <w:rPr>
          <w:rFonts w:ascii="Times New Roman" w:hAnsi="Times New Roman" w:cs="Times New Roman"/>
        </w:rPr>
        <w:t xml:space="preserve"> eugubine</w:t>
      </w:r>
      <w:r>
        <w:rPr>
          <w:rFonts w:ascii="Times New Roman" w:hAnsi="Times New Roman" w:cs="Times New Roman"/>
        </w:rPr>
        <w:t xml:space="preserve"> -</w:t>
      </w:r>
      <w:r w:rsidRPr="0001381A">
        <w:rPr>
          <w:rFonts w:ascii="Times New Roman" w:hAnsi="Times New Roman" w:cs="Times New Roman"/>
        </w:rPr>
        <w:t xml:space="preserve"> posizione quasi interamente ribadita in una mozione del giugno 2020 votata dall’intero Consiglio con tre sole astension</w:t>
      </w:r>
      <w:r>
        <w:rPr>
          <w:rFonts w:ascii="Times New Roman" w:hAnsi="Times New Roman" w:cs="Times New Roman"/>
        </w:rPr>
        <w:t>i -, d</w:t>
      </w:r>
      <w:r w:rsidRPr="0001381A">
        <w:rPr>
          <w:rFonts w:ascii="Times New Roman" w:hAnsi="Times New Roman" w:cs="Times New Roman"/>
        </w:rPr>
        <w:t xml:space="preserve">a diverso tempo ormai è scesa una cortina di assordante silenzio e sembra che quasi tutti i soggetti </w:t>
      </w:r>
      <w:r>
        <w:rPr>
          <w:rFonts w:ascii="Times New Roman" w:hAnsi="Times New Roman" w:cs="Times New Roman"/>
        </w:rPr>
        <w:t>siano favorevoli all’uso dello stesso</w:t>
      </w:r>
      <w:r w:rsidRPr="0001381A">
        <w:rPr>
          <w:rFonts w:ascii="Times New Roman" w:hAnsi="Times New Roman" w:cs="Times New Roman"/>
        </w:rPr>
        <w:t>;</w:t>
      </w:r>
    </w:p>
    <w:p w:rsidR="008337E5" w:rsidRPr="0001381A" w:rsidRDefault="008337E5" w:rsidP="008337E5">
      <w:pPr>
        <w:rPr>
          <w:rFonts w:ascii="Times New Roman" w:hAnsi="Times New Roman" w:cs="Times New Roman"/>
        </w:rPr>
      </w:pPr>
      <w:r w:rsidRPr="0001381A">
        <w:rPr>
          <w:rFonts w:ascii="Times New Roman" w:hAnsi="Times New Roman" w:cs="Times New Roman"/>
        </w:rPr>
        <w:lastRenderedPageBreak/>
        <w:t xml:space="preserve">RICORDATO CHE  la sentenza del Tar dell’Umbria del 6/12/2022 ha respinto il ricorso del Comune di Gubbio </w:t>
      </w:r>
      <w:r>
        <w:rPr>
          <w:rFonts w:ascii="Times New Roman" w:hAnsi="Times New Roman" w:cs="Times New Roman"/>
        </w:rPr>
        <w:t>(</w:t>
      </w:r>
      <w:r w:rsidRPr="0001381A">
        <w:rPr>
          <w:rFonts w:ascii="Times New Roman" w:hAnsi="Times New Roman" w:cs="Times New Roman"/>
        </w:rPr>
        <w:t>e su come è stato presentato, su insufficienze e sviste, ripetutamente sottolineate nella sentenza, ci sarebbe molto da dire</w:t>
      </w:r>
      <w:r>
        <w:rPr>
          <w:rFonts w:ascii="Times New Roman" w:hAnsi="Times New Roman" w:cs="Times New Roman"/>
        </w:rPr>
        <w:t>)</w:t>
      </w:r>
      <w:r w:rsidRPr="0001381A">
        <w:rPr>
          <w:rFonts w:ascii="Times New Roman" w:hAnsi="Times New Roman" w:cs="Times New Roman"/>
        </w:rPr>
        <w:t>;</w:t>
      </w:r>
    </w:p>
    <w:p w:rsidR="008337E5" w:rsidRPr="0001381A" w:rsidRDefault="008337E5" w:rsidP="008337E5">
      <w:pPr>
        <w:rPr>
          <w:rFonts w:ascii="Times New Roman" w:hAnsi="Times New Roman" w:cs="Times New Roman"/>
        </w:rPr>
      </w:pPr>
      <w:r w:rsidRPr="0001381A">
        <w:rPr>
          <w:rFonts w:ascii="Times New Roman" w:hAnsi="Times New Roman" w:cs="Times New Roman"/>
        </w:rPr>
        <w:t>NON VA DIMENTICATO CHE nell’ordinamento italiano ci sono più gradi di giudizio e il minimo che il Comune di Gubbio può e deve fare è portare il suo ricorso a livello del Consiglio di Stato</w:t>
      </w:r>
      <w:r>
        <w:rPr>
          <w:rFonts w:ascii="Times New Roman" w:hAnsi="Times New Roman" w:cs="Times New Roman"/>
        </w:rPr>
        <w:t>: q</w:t>
      </w:r>
      <w:r w:rsidRPr="0001381A">
        <w:rPr>
          <w:rFonts w:ascii="Times New Roman" w:hAnsi="Times New Roman" w:cs="Times New Roman"/>
        </w:rPr>
        <w:t xml:space="preserve">uesto non solo perché quanto da sempre si è detto non può essere spazzato via da una sentenza del Tar dell’Umbria, ma anche perché a Roma si potrà vedere la coerenza o la contraddittorietà della giustizia amministrativa che in due livelli di Tar (Umbria per l’uso del CSS nelle </w:t>
      </w:r>
      <w:proofErr w:type="spellStart"/>
      <w:r w:rsidRPr="0001381A">
        <w:rPr>
          <w:rFonts w:ascii="Times New Roman" w:hAnsi="Times New Roman" w:cs="Times New Roman"/>
        </w:rPr>
        <w:t>cementerie</w:t>
      </w:r>
      <w:proofErr w:type="spellEnd"/>
      <w:r w:rsidRPr="0001381A">
        <w:rPr>
          <w:rFonts w:ascii="Times New Roman" w:hAnsi="Times New Roman" w:cs="Times New Roman"/>
        </w:rPr>
        <w:t xml:space="preserve"> eugubine, nel Lazio per l’uso nella </w:t>
      </w:r>
      <w:proofErr w:type="spellStart"/>
      <w:r w:rsidRPr="0001381A">
        <w:rPr>
          <w:rFonts w:ascii="Times New Roman" w:hAnsi="Times New Roman" w:cs="Times New Roman"/>
        </w:rPr>
        <w:t>cementer</w:t>
      </w:r>
      <w:r>
        <w:rPr>
          <w:rFonts w:ascii="Times New Roman" w:hAnsi="Times New Roman" w:cs="Times New Roman"/>
        </w:rPr>
        <w:t>ia</w:t>
      </w:r>
      <w:proofErr w:type="spellEnd"/>
      <w:r w:rsidRPr="0001381A">
        <w:rPr>
          <w:rFonts w:ascii="Times New Roman" w:hAnsi="Times New Roman" w:cs="Times New Roman"/>
        </w:rPr>
        <w:t xml:space="preserve"> di </w:t>
      </w:r>
      <w:proofErr w:type="spellStart"/>
      <w:r w:rsidRPr="0001381A">
        <w:rPr>
          <w:rFonts w:ascii="Times New Roman" w:hAnsi="Times New Roman" w:cs="Times New Roman"/>
        </w:rPr>
        <w:t>Colleferro</w:t>
      </w:r>
      <w:proofErr w:type="spellEnd"/>
      <w:r w:rsidRPr="0001381A">
        <w:rPr>
          <w:rFonts w:ascii="Times New Roman" w:hAnsi="Times New Roman" w:cs="Times New Roman"/>
        </w:rPr>
        <w:t>) ha sentenziato in maniera diametralmente opposta;</w:t>
      </w:r>
    </w:p>
    <w:p w:rsidR="008337E5" w:rsidRPr="0001381A" w:rsidRDefault="008337E5" w:rsidP="008337E5">
      <w:pPr>
        <w:rPr>
          <w:rFonts w:ascii="Times New Roman" w:hAnsi="Times New Roman" w:cs="Times New Roman"/>
        </w:rPr>
      </w:pPr>
      <w:r w:rsidRPr="0001381A">
        <w:rPr>
          <w:rFonts w:ascii="Times New Roman" w:hAnsi="Times New Roman" w:cs="Times New Roman"/>
        </w:rPr>
        <w:t xml:space="preserve">EVIDENZIATO CHE nella mozione votata a giugno 2020 tra i vari punti c’era anche il richiamo al principio di PRECAUZIONE con tutti gli interventi possibili per garantirlo fino all’intervento del Sindaco a </w:t>
      </w:r>
      <w:r>
        <w:rPr>
          <w:rFonts w:ascii="Times New Roman" w:hAnsi="Times New Roman" w:cs="Times New Roman"/>
        </w:rPr>
        <w:t>cui la legge consente potere - p</w:t>
      </w:r>
      <w:r w:rsidRPr="0001381A">
        <w:rPr>
          <w:rFonts w:ascii="Times New Roman" w:hAnsi="Times New Roman" w:cs="Times New Roman"/>
        </w:rPr>
        <w:t>oco importa che io (come altri credo) votai con la maggioranza quell’atto perché c’era questo forte elemento di garanzia per i cittadini e per il territorio</w:t>
      </w:r>
      <w:r>
        <w:rPr>
          <w:rFonts w:ascii="Times New Roman" w:hAnsi="Times New Roman" w:cs="Times New Roman"/>
        </w:rPr>
        <w:t xml:space="preserve"> -</w:t>
      </w:r>
      <w:r w:rsidRPr="0001381A">
        <w:rPr>
          <w:rFonts w:ascii="Times New Roman" w:hAnsi="Times New Roman" w:cs="Times New Roman"/>
        </w:rPr>
        <w:t>;</w:t>
      </w:r>
    </w:p>
    <w:p w:rsidR="008337E5" w:rsidRPr="0001381A" w:rsidRDefault="008337E5" w:rsidP="00833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1381A">
        <w:rPr>
          <w:rFonts w:ascii="Times New Roman" w:hAnsi="Times New Roman" w:cs="Times New Roman"/>
        </w:rPr>
        <w:t>SOTTOLINEATO CHE nella già richiamata sentenza del Tar, oltre ai limiti documentali presentati dal Comune ricorrente, si dice chiaramente che il Sindaco “</w:t>
      </w:r>
      <w:r w:rsidRPr="0001381A">
        <w:rPr>
          <w:rFonts w:ascii="Times New Roman" w:eastAsia="Times New Roman" w:hAnsi="Times New Roman" w:cs="Times New Roman"/>
          <w:lang w:eastAsia="it-IT"/>
        </w:rPr>
        <w:t>potrà pur sempre optare, qualora lo ritenga</w:t>
      </w:r>
    </w:p>
    <w:p w:rsidR="008337E5" w:rsidRPr="0001381A" w:rsidRDefault="008337E5" w:rsidP="00833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1381A">
        <w:rPr>
          <w:rFonts w:ascii="Times New Roman" w:eastAsia="Times New Roman" w:hAnsi="Times New Roman" w:cs="Times New Roman"/>
          <w:lang w:eastAsia="it-IT"/>
        </w:rPr>
        <w:t>necessario, per l’esercizio dei propri poteri inibitori in m</w:t>
      </w:r>
      <w:r>
        <w:rPr>
          <w:rFonts w:ascii="Times New Roman" w:eastAsia="Times New Roman" w:hAnsi="Times New Roman" w:cs="Times New Roman"/>
          <w:lang w:eastAsia="it-IT"/>
        </w:rPr>
        <w:t xml:space="preserve">ateria di salute pubblica, nonché quelli in </w:t>
      </w:r>
      <w:r w:rsidRPr="0001381A">
        <w:rPr>
          <w:rFonts w:ascii="Times New Roman" w:eastAsia="Times New Roman" w:hAnsi="Times New Roman" w:cs="Times New Roman"/>
          <w:lang w:eastAsia="it-IT"/>
        </w:rPr>
        <w:t>materia  di</w:t>
      </w:r>
      <w:r>
        <w:rPr>
          <w:rFonts w:ascii="Times New Roman" w:eastAsia="Times New Roman" w:hAnsi="Times New Roman" w:cs="Times New Roman"/>
          <w:lang w:eastAsia="it-IT"/>
        </w:rPr>
        <w:t xml:space="preserve"> igiene e sanità pubblica, ambientale</w:t>
      </w:r>
      <w:r w:rsidRPr="0001381A">
        <w:rPr>
          <w:rFonts w:ascii="Times New Roman" w:eastAsia="Times New Roman" w:hAnsi="Times New Roman" w:cs="Times New Roman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lang w:eastAsia="it-IT"/>
        </w:rPr>
        <w:t xml:space="preserve">di incolumità e </w:t>
      </w:r>
      <w:r w:rsidRPr="0001381A">
        <w:rPr>
          <w:rFonts w:ascii="Times New Roman" w:eastAsia="Times New Roman" w:hAnsi="Times New Roman" w:cs="Times New Roman"/>
          <w:lang w:eastAsia="it-IT"/>
        </w:rPr>
        <w:t xml:space="preserve">sicurezza”, </w:t>
      </w:r>
      <w:r>
        <w:rPr>
          <w:rFonts w:ascii="Times New Roman" w:eastAsia="Times New Roman" w:hAnsi="Times New Roman" w:cs="Times New Roman"/>
          <w:lang w:eastAsia="it-IT"/>
        </w:rPr>
        <w:t xml:space="preserve"> e</w:t>
      </w:r>
      <w:r w:rsidRPr="0001381A">
        <w:rPr>
          <w:rFonts w:ascii="Times New Roman" w:eastAsia="Times New Roman" w:hAnsi="Times New Roman" w:cs="Times New Roman"/>
          <w:lang w:eastAsia="it-IT"/>
        </w:rPr>
        <w:t xml:space="preserve"> credo </w:t>
      </w:r>
      <w:r>
        <w:rPr>
          <w:rFonts w:ascii="Times New Roman" w:eastAsia="Times New Roman" w:hAnsi="Times New Roman" w:cs="Times New Roman"/>
          <w:lang w:eastAsia="it-IT"/>
        </w:rPr>
        <w:t xml:space="preserve">che questo </w:t>
      </w:r>
      <w:r w:rsidRPr="0001381A">
        <w:rPr>
          <w:rFonts w:ascii="Times New Roman" w:eastAsia="Times New Roman" w:hAnsi="Times New Roman" w:cs="Times New Roman"/>
          <w:lang w:eastAsia="it-IT"/>
        </w:rPr>
        <w:t>sia un punto forte per le azioni che il Sindaco può attivare a tutela e sicurezza dei cittadini.</w:t>
      </w:r>
    </w:p>
    <w:p w:rsidR="008337E5" w:rsidRPr="0001381A" w:rsidRDefault="008337E5" w:rsidP="00833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8337E5" w:rsidRPr="0001381A" w:rsidRDefault="008337E5" w:rsidP="00833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1381A">
        <w:rPr>
          <w:rFonts w:ascii="Times New Roman" w:eastAsia="Times New Roman" w:hAnsi="Times New Roman" w:cs="Times New Roman"/>
          <w:lang w:eastAsia="it-IT"/>
        </w:rPr>
        <w:t>Con quanto sopra esposto</w:t>
      </w:r>
      <w:r>
        <w:rPr>
          <w:rFonts w:ascii="Times New Roman" w:eastAsia="Times New Roman" w:hAnsi="Times New Roman" w:cs="Times New Roman"/>
          <w:lang w:eastAsia="it-IT"/>
        </w:rPr>
        <w:t>,</w:t>
      </w:r>
      <w:r w:rsidRPr="0001381A">
        <w:rPr>
          <w:rFonts w:ascii="Times New Roman" w:eastAsia="Times New Roman" w:hAnsi="Times New Roman" w:cs="Times New Roman"/>
          <w:lang w:eastAsia="it-IT"/>
        </w:rPr>
        <w:t xml:space="preserve"> il Consiglio Comunale di Gubbio impegna il Sindaco</w:t>
      </w:r>
    </w:p>
    <w:p w:rsidR="008337E5" w:rsidRPr="0001381A" w:rsidRDefault="008337E5" w:rsidP="008337E5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1381A">
        <w:rPr>
          <w:rFonts w:ascii="Times New Roman" w:eastAsia="Times New Roman" w:hAnsi="Times New Roman" w:cs="Times New Roman"/>
          <w:lang w:eastAsia="it-IT"/>
        </w:rPr>
        <w:t>ad attivare la procedura di ricorso al Consiglio di Stato;</w:t>
      </w:r>
    </w:p>
    <w:p w:rsidR="008337E5" w:rsidRPr="0001381A" w:rsidRDefault="008337E5" w:rsidP="008337E5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ad</w:t>
      </w:r>
      <w:r w:rsidRPr="0001381A">
        <w:rPr>
          <w:rFonts w:ascii="Times New Roman" w:eastAsia="Times New Roman" w:hAnsi="Times New Roman" w:cs="Times New Roman"/>
          <w:lang w:eastAsia="it-IT"/>
        </w:rPr>
        <w:t xml:space="preserve"> utilizzare tutti i poteri che la legge gli concede (ordinare non attivazione o sospendere l’uso del CSS) in attesa di conoscere dati ambientali e indagini epidemiologiche sullo stato di salute degli abitanti della conca eugubina e zone limitrofe.</w:t>
      </w:r>
    </w:p>
    <w:p w:rsidR="008337E5" w:rsidRPr="0001381A" w:rsidRDefault="008337E5" w:rsidP="00833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8337E5" w:rsidRDefault="008337E5" w:rsidP="00833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1381A">
        <w:rPr>
          <w:rFonts w:ascii="Times New Roman" w:eastAsia="Times New Roman" w:hAnsi="Times New Roman" w:cs="Times New Roman"/>
          <w:lang w:eastAsia="it-IT"/>
        </w:rPr>
        <w:t>Gubbio</w:t>
      </w:r>
      <w:r>
        <w:rPr>
          <w:rFonts w:ascii="Times New Roman" w:eastAsia="Times New Roman" w:hAnsi="Times New Roman" w:cs="Times New Roman"/>
          <w:lang w:eastAsia="it-IT"/>
        </w:rPr>
        <w:t>,</w:t>
      </w:r>
      <w:r w:rsidRPr="0001381A">
        <w:rPr>
          <w:rFonts w:ascii="Times New Roman" w:eastAsia="Times New Roman" w:hAnsi="Times New Roman" w:cs="Times New Roman"/>
          <w:lang w:eastAsia="it-IT"/>
        </w:rPr>
        <w:t xml:space="preserve"> 30 gennaio 2023</w:t>
      </w:r>
    </w:p>
    <w:p w:rsidR="008337E5" w:rsidRPr="0001381A" w:rsidRDefault="008337E5" w:rsidP="00833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1381A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8337E5" w:rsidRPr="0001381A" w:rsidRDefault="008337E5" w:rsidP="00833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1381A">
        <w:rPr>
          <w:rFonts w:ascii="Times New Roman" w:eastAsia="Times New Roman" w:hAnsi="Times New Roman" w:cs="Times New Roman"/>
          <w:lang w:eastAsia="it-IT"/>
        </w:rPr>
        <w:t xml:space="preserve">Orfeo </w:t>
      </w:r>
      <w:proofErr w:type="spellStart"/>
      <w:r w:rsidRPr="0001381A">
        <w:rPr>
          <w:rFonts w:ascii="Times New Roman" w:eastAsia="Times New Roman" w:hAnsi="Times New Roman" w:cs="Times New Roman"/>
          <w:lang w:eastAsia="it-IT"/>
        </w:rPr>
        <w:t>Goracci</w:t>
      </w:r>
      <w:proofErr w:type="spellEnd"/>
      <w:r w:rsidRPr="0001381A">
        <w:rPr>
          <w:rFonts w:ascii="Times New Roman" w:eastAsia="Times New Roman" w:hAnsi="Times New Roman" w:cs="Times New Roman"/>
          <w:lang w:eastAsia="it-IT"/>
        </w:rPr>
        <w:t xml:space="preserve">  Consigliere Comunale di GUBBIO RINASCE LIBE</w:t>
      </w:r>
      <w:r>
        <w:rPr>
          <w:rFonts w:ascii="Times New Roman" w:eastAsia="Times New Roman" w:hAnsi="Times New Roman" w:cs="Times New Roman"/>
          <w:lang w:eastAsia="it-IT"/>
        </w:rPr>
        <w:t>RA e GIOVANI TERRITORIO AMBIENTE</w:t>
      </w:r>
    </w:p>
    <w:p w:rsidR="008337E5" w:rsidRDefault="008337E5"/>
    <w:p w:rsidR="008337E5" w:rsidRDefault="008337E5"/>
    <w:sectPr w:rsidR="008337E5" w:rsidSect="00CC1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24A"/>
    <w:multiLevelType w:val="hybridMultilevel"/>
    <w:tmpl w:val="B81A369E"/>
    <w:lvl w:ilvl="0" w:tplc="20E6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0E543D"/>
    <w:rsid w:val="000E543D"/>
    <w:rsid w:val="001A560F"/>
    <w:rsid w:val="003F1D52"/>
    <w:rsid w:val="005814CF"/>
    <w:rsid w:val="005B5FD1"/>
    <w:rsid w:val="0076199F"/>
    <w:rsid w:val="008337E5"/>
    <w:rsid w:val="00CC16B2"/>
    <w:rsid w:val="00DE4D6A"/>
    <w:rsid w:val="00F33718"/>
    <w:rsid w:val="00F5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6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2023-03-01T07:07:00Z</dcterms:created>
  <dcterms:modified xsi:type="dcterms:W3CDTF">2023-03-01T07:22:00Z</dcterms:modified>
</cp:coreProperties>
</file>